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E23BF" w14:textId="196AA042" w:rsidR="00AD0A1B" w:rsidRDefault="00AD0A1B" w:rsidP="000376B7">
      <w:pPr>
        <w:jc w:val="center"/>
        <w:rPr>
          <w:b/>
          <w:bCs/>
        </w:rPr>
      </w:pPr>
      <w:r>
        <w:rPr>
          <w:b/>
          <w:bCs/>
          <w:noProof/>
          <w:lang w:eastAsia="en-GB"/>
        </w:rPr>
        <w:drawing>
          <wp:inline distT="0" distB="0" distL="0" distR="0" wp14:anchorId="5549CC85" wp14:editId="17762743">
            <wp:extent cx="1026257" cy="1110428"/>
            <wp:effectExtent l="0" t="0" r="254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faith Scotland Brand revis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0947" cy="1180423"/>
                    </a:xfrm>
                    <a:prstGeom prst="rect">
                      <a:avLst/>
                    </a:prstGeom>
                  </pic:spPr>
                </pic:pic>
              </a:graphicData>
            </a:graphic>
          </wp:inline>
        </w:drawing>
      </w:r>
      <w:r w:rsidR="000376B7">
        <w:rPr>
          <w:b/>
          <w:bCs/>
        </w:rPr>
        <w:t xml:space="preserve">          </w:t>
      </w:r>
      <w:r w:rsidR="000376B7">
        <w:rPr>
          <w:b/>
          <w:bCs/>
          <w:noProof/>
          <w:lang w:eastAsia="en-GB"/>
        </w:rPr>
        <w:drawing>
          <wp:inline distT="0" distB="0" distL="0" distR="0" wp14:anchorId="2A92D414" wp14:editId="28C85C5C">
            <wp:extent cx="2703494" cy="1044241"/>
            <wp:effectExtent l="0" t="0" r="1905"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fw-logo-larg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0250" cy="1108652"/>
                    </a:xfrm>
                    <a:prstGeom prst="rect">
                      <a:avLst/>
                    </a:prstGeom>
                  </pic:spPr>
                </pic:pic>
              </a:graphicData>
            </a:graphic>
          </wp:inline>
        </w:drawing>
      </w:r>
    </w:p>
    <w:p w14:paraId="5AD91E52" w14:textId="77777777" w:rsidR="000376B7" w:rsidRDefault="000376B7" w:rsidP="000376B7">
      <w:pPr>
        <w:rPr>
          <w:b/>
          <w:bCs/>
          <w:color w:val="002060"/>
          <w:sz w:val="32"/>
          <w:szCs w:val="32"/>
        </w:rPr>
      </w:pPr>
    </w:p>
    <w:p w14:paraId="6EE2096A" w14:textId="77777777" w:rsidR="00B137DA" w:rsidRDefault="00B137DA" w:rsidP="00AD0A1B">
      <w:pPr>
        <w:jc w:val="center"/>
        <w:rPr>
          <w:b/>
          <w:bCs/>
          <w:color w:val="002060"/>
          <w:sz w:val="36"/>
          <w:szCs w:val="36"/>
        </w:rPr>
      </w:pPr>
    </w:p>
    <w:p w14:paraId="7B958F09" w14:textId="77777777" w:rsidR="00DC2259" w:rsidRPr="00C72EF2" w:rsidRDefault="00DC2259" w:rsidP="00DC2259">
      <w:pPr>
        <w:pStyle w:val="Heading3"/>
        <w:jc w:val="center"/>
        <w:rPr>
          <w:color w:val="0070C0"/>
        </w:rPr>
      </w:pPr>
      <w:r w:rsidRPr="00C72EF2">
        <w:rPr>
          <w:color w:val="0070C0"/>
        </w:rPr>
        <w:t>SCOTTISH INTERFAITH WEEK RESOURCES AND IDEAS</w:t>
      </w:r>
    </w:p>
    <w:p w14:paraId="339D4B33" w14:textId="1434C24D" w:rsidR="00DC2259" w:rsidRDefault="00DC2259" w:rsidP="00DC2259">
      <w:pPr>
        <w:jc w:val="center"/>
        <w:rPr>
          <w:b/>
          <w:color w:val="0070C0"/>
          <w:sz w:val="36"/>
        </w:rPr>
      </w:pPr>
      <w:r w:rsidRPr="00C72EF2">
        <w:rPr>
          <w:b/>
          <w:color w:val="0070C0"/>
          <w:sz w:val="36"/>
        </w:rPr>
        <w:t xml:space="preserve">FOR </w:t>
      </w:r>
      <w:r>
        <w:rPr>
          <w:b/>
          <w:color w:val="0070C0"/>
          <w:sz w:val="36"/>
        </w:rPr>
        <w:t xml:space="preserve">PRIMARY </w:t>
      </w:r>
      <w:r w:rsidRPr="00C72EF2">
        <w:rPr>
          <w:b/>
          <w:color w:val="0070C0"/>
          <w:sz w:val="36"/>
        </w:rPr>
        <w:t>SCHOOLS</w:t>
      </w:r>
    </w:p>
    <w:p w14:paraId="470EBF9E" w14:textId="77777777" w:rsidR="00DC2259" w:rsidRPr="00DC2259" w:rsidRDefault="00DC2259" w:rsidP="00DC2259">
      <w:pPr>
        <w:jc w:val="center"/>
        <w:rPr>
          <w:b/>
          <w:color w:val="0070C0"/>
          <w:sz w:val="14"/>
        </w:rPr>
      </w:pPr>
    </w:p>
    <w:p w14:paraId="345AB1FA" w14:textId="77777777" w:rsidR="00DC2259" w:rsidRPr="00371E10" w:rsidRDefault="00DC2259" w:rsidP="00DC2259">
      <w:pPr>
        <w:jc w:val="center"/>
        <w:rPr>
          <w:b/>
          <w:color w:val="0070C0"/>
          <w:sz w:val="32"/>
        </w:rPr>
      </w:pPr>
      <w:r w:rsidRPr="009D283A">
        <w:rPr>
          <w:b/>
          <w:color w:val="0070C0"/>
          <w:sz w:val="32"/>
        </w:rPr>
        <w:t>8</w:t>
      </w:r>
      <w:r w:rsidRPr="009D283A">
        <w:rPr>
          <w:b/>
          <w:color w:val="0070C0"/>
          <w:sz w:val="32"/>
          <w:vertAlign w:val="superscript"/>
        </w:rPr>
        <w:t>th</w:t>
      </w:r>
      <w:r w:rsidRPr="009D283A">
        <w:rPr>
          <w:b/>
          <w:color w:val="0070C0"/>
          <w:sz w:val="32"/>
        </w:rPr>
        <w:t xml:space="preserve"> – 15</w:t>
      </w:r>
      <w:r w:rsidRPr="009D283A">
        <w:rPr>
          <w:b/>
          <w:color w:val="0070C0"/>
          <w:sz w:val="32"/>
          <w:vertAlign w:val="superscript"/>
        </w:rPr>
        <w:t>th</w:t>
      </w:r>
      <w:r w:rsidRPr="009D283A">
        <w:rPr>
          <w:b/>
          <w:color w:val="0070C0"/>
          <w:sz w:val="32"/>
        </w:rPr>
        <w:t xml:space="preserve"> November 2020</w:t>
      </w:r>
    </w:p>
    <w:p w14:paraId="3358D1A8" w14:textId="77777777" w:rsidR="000376B7" w:rsidRPr="000376B7" w:rsidRDefault="000376B7">
      <w:pPr>
        <w:rPr>
          <w:b/>
          <w:bCs/>
          <w:sz w:val="28"/>
          <w:szCs w:val="28"/>
        </w:rPr>
      </w:pPr>
    </w:p>
    <w:p w14:paraId="2A0B4917" w14:textId="5FE28F24" w:rsidR="000376B7" w:rsidRDefault="004A6ECD">
      <w:pPr>
        <w:rPr>
          <w:b/>
          <w:bCs/>
          <w:sz w:val="28"/>
          <w:szCs w:val="28"/>
        </w:rPr>
      </w:pPr>
      <w:r>
        <w:rPr>
          <w:b/>
          <w:bCs/>
          <w:sz w:val="28"/>
          <w:szCs w:val="28"/>
        </w:rPr>
        <w:t>CONTENTS</w:t>
      </w:r>
    </w:p>
    <w:p w14:paraId="5BFEFAA6" w14:textId="77777777" w:rsidR="004A6ECD" w:rsidRDefault="004A6ECD">
      <w:pPr>
        <w:rPr>
          <w:b/>
          <w:bCs/>
          <w:sz w:val="28"/>
          <w:szCs w:val="28"/>
        </w:rPr>
      </w:pPr>
    </w:p>
    <w:p w14:paraId="119A33F2" w14:textId="786780CD" w:rsidR="004A6ECD" w:rsidRDefault="004A6ECD" w:rsidP="004A6ECD">
      <w:pPr>
        <w:pStyle w:val="ListParagraph"/>
        <w:numPr>
          <w:ilvl w:val="0"/>
          <w:numId w:val="11"/>
        </w:numPr>
        <w:rPr>
          <w:b/>
          <w:bCs/>
          <w:sz w:val="28"/>
          <w:szCs w:val="28"/>
        </w:rPr>
      </w:pPr>
      <w:r>
        <w:rPr>
          <w:b/>
          <w:bCs/>
          <w:sz w:val="28"/>
          <w:szCs w:val="28"/>
        </w:rPr>
        <w:t>Ask me Anything Show</w:t>
      </w:r>
    </w:p>
    <w:p w14:paraId="58D4D7CC" w14:textId="35C5348E" w:rsidR="004A6ECD" w:rsidRDefault="004A6ECD" w:rsidP="004A6ECD">
      <w:pPr>
        <w:pStyle w:val="ListParagraph"/>
        <w:numPr>
          <w:ilvl w:val="0"/>
          <w:numId w:val="11"/>
        </w:numPr>
        <w:rPr>
          <w:b/>
          <w:bCs/>
          <w:sz w:val="28"/>
          <w:szCs w:val="28"/>
        </w:rPr>
      </w:pPr>
      <w:r>
        <w:rPr>
          <w:b/>
          <w:bCs/>
          <w:sz w:val="28"/>
          <w:szCs w:val="28"/>
        </w:rPr>
        <w:t>Questions based on the video</w:t>
      </w:r>
    </w:p>
    <w:p w14:paraId="148043D4" w14:textId="5F2E194F" w:rsidR="004A6ECD" w:rsidRDefault="004A6ECD" w:rsidP="004A6ECD">
      <w:pPr>
        <w:pStyle w:val="ListParagraph"/>
        <w:numPr>
          <w:ilvl w:val="0"/>
          <w:numId w:val="11"/>
        </w:numPr>
        <w:rPr>
          <w:b/>
          <w:bCs/>
          <w:sz w:val="28"/>
          <w:szCs w:val="28"/>
        </w:rPr>
      </w:pPr>
      <w:r>
        <w:rPr>
          <w:b/>
          <w:bCs/>
          <w:sz w:val="28"/>
          <w:szCs w:val="28"/>
        </w:rPr>
        <w:t>Dialogue activities for the classroom</w:t>
      </w:r>
    </w:p>
    <w:p w14:paraId="17B6E9A5" w14:textId="77777777" w:rsidR="004A6ECD" w:rsidRDefault="004A6ECD" w:rsidP="004A6ECD">
      <w:pPr>
        <w:rPr>
          <w:b/>
          <w:bCs/>
          <w:sz w:val="28"/>
          <w:szCs w:val="28"/>
        </w:rPr>
      </w:pPr>
    </w:p>
    <w:p w14:paraId="3B801906" w14:textId="77777777" w:rsidR="004A6ECD" w:rsidRPr="00117D9C" w:rsidRDefault="004A6ECD" w:rsidP="004A6ECD">
      <w:pPr>
        <w:pStyle w:val="Heading2"/>
        <w:rPr>
          <w:rFonts w:asciiTheme="minorHAnsi" w:hAnsiTheme="minorHAnsi"/>
          <w:sz w:val="32"/>
        </w:rPr>
      </w:pPr>
      <w:r w:rsidRPr="00117D9C">
        <w:rPr>
          <w:rFonts w:asciiTheme="minorHAnsi" w:hAnsiTheme="minorHAnsi"/>
          <w:sz w:val="32"/>
        </w:rPr>
        <w:t>Ask Me Anything Show</w:t>
      </w:r>
    </w:p>
    <w:p w14:paraId="57260894" w14:textId="77777777" w:rsidR="004A6ECD" w:rsidRDefault="004A6ECD" w:rsidP="004A6ECD"/>
    <w:p w14:paraId="3E9E0098" w14:textId="2641AB0C" w:rsidR="006B11B6" w:rsidRDefault="006B11B6" w:rsidP="004A6ECD">
      <w:r w:rsidRPr="006B11B6">
        <w:t xml:space="preserve">Pupils are invited to send in questions to Interfaith Scotland’s volunteers from </w:t>
      </w:r>
      <w:r w:rsidR="00375813">
        <w:t>nine</w:t>
      </w:r>
      <w:r w:rsidRPr="006B11B6">
        <w:t xml:space="preserve"> different faiths - Christian, Muslim, Jewish, Sikh, Hindu, Buddhist</w:t>
      </w:r>
      <w:r w:rsidR="005677E0">
        <w:t xml:space="preserve">, </w:t>
      </w:r>
      <w:r w:rsidRPr="006B11B6">
        <w:t>Baha’</w:t>
      </w:r>
      <w:r w:rsidR="005677E0">
        <w:t xml:space="preserve">i, Pagan, Church of Jesus Christ of Latter-day Saints </w:t>
      </w:r>
      <w:r w:rsidRPr="006B11B6">
        <w:t>- for a show called ‘Ask Me Anything’. Any and all questions are invited and a selection will be featured on the show. The volunteers will be interviewed for the</w:t>
      </w:r>
      <w:r>
        <w:t xml:space="preserve"> show</w:t>
      </w:r>
      <w:r w:rsidRPr="006B11B6">
        <w:t xml:space="preserve"> which will </w:t>
      </w:r>
      <w:r>
        <w:t>each last around 30 minutes. O</w:t>
      </w:r>
      <w:r w:rsidRPr="006B11B6">
        <w:t xml:space="preserve">ne video will be uploaded to the Scottish </w:t>
      </w:r>
      <w:r>
        <w:t xml:space="preserve">Interfaith Week youtube channel </w:t>
      </w:r>
      <w:r w:rsidRPr="006B11B6">
        <w:t>every weekday during Scottish Interfaith Week. The five videos will remain on our youtube channel for you to view again at a later date, but we would love it if you took part in watching one a day throughout the school week to mark SIFW and please let us know through social media what you thought!</w:t>
      </w:r>
    </w:p>
    <w:p w14:paraId="4E89AB53" w14:textId="77777777" w:rsidR="006B11B6" w:rsidRPr="004A6ECD" w:rsidRDefault="006B11B6" w:rsidP="004A6ECD"/>
    <w:p w14:paraId="464C1DF7" w14:textId="71265AE1" w:rsidR="00D95CB3" w:rsidRDefault="00D95CB3" w:rsidP="004A6ECD">
      <w:pPr>
        <w:pStyle w:val="ListParagraph"/>
        <w:numPr>
          <w:ilvl w:val="0"/>
          <w:numId w:val="12"/>
        </w:numPr>
        <w:spacing w:after="200" w:line="276" w:lineRule="auto"/>
      </w:pPr>
      <w:r>
        <w:t>How did you join your religion?</w:t>
      </w:r>
    </w:p>
    <w:p w14:paraId="07506FBF" w14:textId="10FA52A8" w:rsidR="004A6ECD" w:rsidRDefault="004A6ECD" w:rsidP="004A6ECD">
      <w:pPr>
        <w:pStyle w:val="ListParagraph"/>
        <w:numPr>
          <w:ilvl w:val="0"/>
          <w:numId w:val="12"/>
        </w:numPr>
        <w:spacing w:after="200" w:line="276" w:lineRule="auto"/>
      </w:pPr>
      <w:r>
        <w:t>What does faith mean to you?</w:t>
      </w:r>
    </w:p>
    <w:p w14:paraId="580E678A" w14:textId="3BA701BC" w:rsidR="00D95CB3" w:rsidRDefault="00D95CB3" w:rsidP="004A6ECD">
      <w:pPr>
        <w:pStyle w:val="ListParagraph"/>
        <w:numPr>
          <w:ilvl w:val="0"/>
          <w:numId w:val="12"/>
        </w:numPr>
        <w:spacing w:after="200" w:line="276" w:lineRule="auto"/>
      </w:pPr>
      <w:r>
        <w:t>Do you eat any special foods?</w:t>
      </w:r>
    </w:p>
    <w:p w14:paraId="6E41A3D6" w14:textId="67373A68" w:rsidR="00D95CB3" w:rsidRDefault="00D95CB3" w:rsidP="004A6ECD">
      <w:pPr>
        <w:pStyle w:val="ListParagraph"/>
        <w:numPr>
          <w:ilvl w:val="0"/>
          <w:numId w:val="12"/>
        </w:numPr>
        <w:spacing w:after="200" w:line="276" w:lineRule="auto"/>
      </w:pPr>
      <w:r>
        <w:t>How do you pray?</w:t>
      </w:r>
    </w:p>
    <w:p w14:paraId="14107A07" w14:textId="6BEA2C8F" w:rsidR="004A6ECD" w:rsidRDefault="004A6ECD" w:rsidP="004A6ECD">
      <w:r>
        <w:t xml:space="preserve">If any of your pupils would like to ask a question please email these to Frances Hume at </w:t>
      </w:r>
      <w:hyperlink r:id="rId8" w:history="1">
        <w:r w:rsidRPr="00C24767">
          <w:rPr>
            <w:rStyle w:val="Hyperlink"/>
          </w:rPr>
          <w:t>info@scottishinterfaithweek.org</w:t>
        </w:r>
      </w:hyperlink>
      <w:r>
        <w:t xml:space="preserve"> and put ‘Ask Me Anything’ in the subject title. When the host asks the question, the pupil and school that submitted the question will be named</w:t>
      </w:r>
      <w:r w:rsidR="00D95CB3">
        <w:t>. Please let us know if you would prefer to remain anonymous.</w:t>
      </w:r>
    </w:p>
    <w:p w14:paraId="753A6343" w14:textId="77777777" w:rsidR="004A6ECD" w:rsidRDefault="004A6ECD">
      <w:pPr>
        <w:rPr>
          <w:b/>
          <w:bCs/>
          <w:sz w:val="28"/>
          <w:szCs w:val="28"/>
        </w:rPr>
      </w:pPr>
    </w:p>
    <w:p w14:paraId="1FF46FEE" w14:textId="301C13A0" w:rsidR="006B11B6" w:rsidRDefault="006B11B6">
      <w:pPr>
        <w:rPr>
          <w:b/>
          <w:bCs/>
          <w:sz w:val="28"/>
          <w:szCs w:val="28"/>
        </w:rPr>
      </w:pPr>
      <w:r>
        <w:rPr>
          <w:b/>
          <w:bCs/>
          <w:sz w:val="28"/>
          <w:szCs w:val="28"/>
        </w:rPr>
        <w:t xml:space="preserve">Don’t forget to subscribe to the Scottish Interfaith Week youtube channel </w:t>
      </w:r>
    </w:p>
    <w:p w14:paraId="54A1AC10" w14:textId="546A7741" w:rsidR="004A6ECD" w:rsidRPr="004A6ECD" w:rsidRDefault="004A6ECD" w:rsidP="004A6ECD">
      <w:pPr>
        <w:pStyle w:val="Heading2"/>
        <w:rPr>
          <w:rFonts w:asciiTheme="minorHAnsi" w:hAnsiTheme="minorHAnsi"/>
          <w:sz w:val="28"/>
        </w:rPr>
      </w:pPr>
      <w:r w:rsidRPr="00117D9C">
        <w:rPr>
          <w:rFonts w:asciiTheme="minorHAnsi" w:hAnsiTheme="minorHAnsi"/>
          <w:sz w:val="32"/>
        </w:rPr>
        <w:lastRenderedPageBreak/>
        <w:t>Questions based on the video</w:t>
      </w:r>
    </w:p>
    <w:p w14:paraId="0CF13B24" w14:textId="77777777" w:rsidR="004A6ECD" w:rsidRDefault="004A6ECD">
      <w:pPr>
        <w:rPr>
          <w:sz w:val="28"/>
        </w:rPr>
      </w:pPr>
    </w:p>
    <w:p w14:paraId="4148E99B" w14:textId="44B68B50" w:rsidR="009D26B5" w:rsidRPr="000376B7" w:rsidRDefault="009D26B5">
      <w:pPr>
        <w:rPr>
          <w:b/>
          <w:bCs/>
          <w:sz w:val="28"/>
          <w:szCs w:val="28"/>
        </w:rPr>
      </w:pPr>
      <w:r w:rsidRPr="000376B7">
        <w:rPr>
          <w:b/>
          <w:bCs/>
          <w:sz w:val="28"/>
          <w:szCs w:val="28"/>
        </w:rPr>
        <w:t>SLIDES 1 – 3: What is faith and interfaith?</w:t>
      </w:r>
    </w:p>
    <w:p w14:paraId="34400F94" w14:textId="6560E3EF" w:rsidR="009D26B5" w:rsidRPr="001453E8" w:rsidRDefault="001453E8" w:rsidP="001453E8">
      <w:pPr>
        <w:rPr>
          <w:b/>
          <w:bCs/>
          <w:sz w:val="28"/>
          <w:szCs w:val="28"/>
        </w:rPr>
      </w:pPr>
      <w:r>
        <w:rPr>
          <w:b/>
          <w:bCs/>
          <w:sz w:val="28"/>
          <w:szCs w:val="28"/>
        </w:rPr>
        <w:t>0.00</w:t>
      </w:r>
      <w:r w:rsidR="009D26B5" w:rsidRPr="001453E8">
        <w:rPr>
          <w:b/>
          <w:bCs/>
          <w:sz w:val="28"/>
          <w:szCs w:val="28"/>
        </w:rPr>
        <w:t>– 1.46</w:t>
      </w:r>
    </w:p>
    <w:p w14:paraId="7C82C0DA" w14:textId="10F49503" w:rsidR="009D26B5" w:rsidRDefault="009D26B5" w:rsidP="009D26B5"/>
    <w:p w14:paraId="120554C2" w14:textId="32D85D52" w:rsidR="009D26B5" w:rsidRPr="003961F3" w:rsidRDefault="009D26B5" w:rsidP="009D26B5">
      <w:pPr>
        <w:pStyle w:val="ListParagraph"/>
        <w:numPr>
          <w:ilvl w:val="0"/>
          <w:numId w:val="2"/>
        </w:numPr>
        <w:rPr>
          <w:b/>
          <w:bCs/>
        </w:rPr>
      </w:pPr>
      <w:r w:rsidRPr="003961F3">
        <w:rPr>
          <w:b/>
          <w:bCs/>
        </w:rPr>
        <w:t>What is ‘faith’?</w:t>
      </w:r>
    </w:p>
    <w:p w14:paraId="3180CE5C" w14:textId="217B1C4C" w:rsidR="009D26B5" w:rsidRDefault="009D26B5" w:rsidP="009D26B5">
      <w:pPr>
        <w:pStyle w:val="ListParagraph"/>
      </w:pPr>
      <w:r>
        <w:t xml:space="preserve">Faith can be your religion, your belief or something </w:t>
      </w:r>
      <w:r w:rsidR="001453E8">
        <w:t xml:space="preserve">that </w:t>
      </w:r>
      <w:r>
        <w:t>you believe in</w:t>
      </w:r>
    </w:p>
    <w:p w14:paraId="35D8D421" w14:textId="77777777" w:rsidR="003961F3" w:rsidRDefault="003961F3" w:rsidP="009D26B5">
      <w:pPr>
        <w:pStyle w:val="ListParagraph"/>
      </w:pPr>
    </w:p>
    <w:p w14:paraId="5EC7714A" w14:textId="38B2FF79" w:rsidR="009D26B5" w:rsidRPr="003961F3" w:rsidRDefault="009D26B5" w:rsidP="009D26B5">
      <w:pPr>
        <w:pStyle w:val="ListParagraph"/>
        <w:numPr>
          <w:ilvl w:val="0"/>
          <w:numId w:val="2"/>
        </w:numPr>
        <w:rPr>
          <w:b/>
          <w:bCs/>
        </w:rPr>
      </w:pPr>
      <w:r w:rsidRPr="003961F3">
        <w:rPr>
          <w:b/>
          <w:bCs/>
        </w:rPr>
        <w:t>What is ‘interfaith’?</w:t>
      </w:r>
    </w:p>
    <w:p w14:paraId="45FF9AAD" w14:textId="2B6B4E07" w:rsidR="009D26B5" w:rsidRDefault="009D26B5" w:rsidP="009D26B5">
      <w:pPr>
        <w:pStyle w:val="ListParagraph"/>
      </w:pPr>
      <w:r>
        <w:t>Talking to people</w:t>
      </w:r>
      <w:r w:rsidR="001453E8">
        <w:t xml:space="preserve"> from different faiths and beliefs</w:t>
      </w:r>
      <w:r>
        <w:t>, making new friends, understanding, respecting and loving one another</w:t>
      </w:r>
    </w:p>
    <w:p w14:paraId="1DE959C8" w14:textId="77777777" w:rsidR="003961F3" w:rsidRDefault="003961F3" w:rsidP="009D26B5">
      <w:pPr>
        <w:pStyle w:val="ListParagraph"/>
      </w:pPr>
    </w:p>
    <w:p w14:paraId="21DD4658" w14:textId="66BDC580" w:rsidR="009D26B5" w:rsidRPr="003961F3" w:rsidRDefault="009D26B5" w:rsidP="009D26B5">
      <w:pPr>
        <w:pStyle w:val="ListParagraph"/>
        <w:numPr>
          <w:ilvl w:val="0"/>
          <w:numId w:val="2"/>
        </w:numPr>
        <w:rPr>
          <w:b/>
          <w:bCs/>
        </w:rPr>
      </w:pPr>
      <w:r w:rsidRPr="003961F3">
        <w:rPr>
          <w:b/>
          <w:bCs/>
        </w:rPr>
        <w:t xml:space="preserve">Name a belief that you have. It could be about </w:t>
      </w:r>
      <w:r w:rsidR="001453E8">
        <w:rPr>
          <w:b/>
          <w:bCs/>
        </w:rPr>
        <w:t xml:space="preserve">your </w:t>
      </w:r>
      <w:r w:rsidR="00B137DA">
        <w:rPr>
          <w:b/>
          <w:bCs/>
        </w:rPr>
        <w:t xml:space="preserve">religion </w:t>
      </w:r>
      <w:r w:rsidRPr="003961F3">
        <w:rPr>
          <w:b/>
          <w:bCs/>
        </w:rPr>
        <w:t xml:space="preserve">or </w:t>
      </w:r>
      <w:r w:rsidR="001453E8">
        <w:rPr>
          <w:b/>
          <w:bCs/>
        </w:rPr>
        <w:t xml:space="preserve">a belief </w:t>
      </w:r>
      <w:r w:rsidRPr="003961F3">
        <w:rPr>
          <w:b/>
          <w:bCs/>
        </w:rPr>
        <w:t xml:space="preserve">about </w:t>
      </w:r>
      <w:r w:rsidR="003961F3" w:rsidRPr="003961F3">
        <w:rPr>
          <w:b/>
          <w:bCs/>
        </w:rPr>
        <w:t xml:space="preserve">how you </w:t>
      </w:r>
      <w:r w:rsidR="001453E8">
        <w:rPr>
          <w:b/>
          <w:bCs/>
        </w:rPr>
        <w:t>should treat people/animals etc</w:t>
      </w:r>
    </w:p>
    <w:p w14:paraId="7B1BD240" w14:textId="062AE1F8" w:rsidR="003961F3" w:rsidRDefault="009D26B5" w:rsidP="009D26B5">
      <w:pPr>
        <w:pStyle w:val="ListParagraph"/>
      </w:pPr>
      <w:r>
        <w:t xml:space="preserve">e.g. </w:t>
      </w:r>
      <w:r w:rsidR="003961F3">
        <w:t xml:space="preserve"> </w:t>
      </w:r>
      <w:r>
        <w:t xml:space="preserve">I believe </w:t>
      </w:r>
      <w:r w:rsidR="003961F3">
        <w:t>we go to heaven when we die</w:t>
      </w:r>
    </w:p>
    <w:p w14:paraId="736DB5F8" w14:textId="0FCCF3ED" w:rsidR="009D26B5" w:rsidRDefault="003961F3" w:rsidP="000376B7">
      <w:pPr>
        <w:pStyle w:val="ListParagraph"/>
      </w:pPr>
      <w:r>
        <w:t xml:space="preserve">         I believe </w:t>
      </w:r>
      <w:r w:rsidR="009D26B5">
        <w:t>animals should be treated kindly</w:t>
      </w:r>
    </w:p>
    <w:p w14:paraId="2E9085C7" w14:textId="77777777" w:rsidR="003961F3" w:rsidRDefault="003961F3" w:rsidP="009D26B5">
      <w:pPr>
        <w:rPr>
          <w:b/>
          <w:bCs/>
        </w:rPr>
      </w:pPr>
    </w:p>
    <w:p w14:paraId="2876CEF1" w14:textId="77777777" w:rsidR="000376B7" w:rsidRDefault="000376B7" w:rsidP="009D26B5">
      <w:pPr>
        <w:rPr>
          <w:b/>
          <w:bCs/>
        </w:rPr>
      </w:pPr>
    </w:p>
    <w:p w14:paraId="2537B9E3" w14:textId="0DFFC6B5" w:rsidR="009D26B5" w:rsidRPr="000376B7" w:rsidRDefault="009D26B5" w:rsidP="009D26B5">
      <w:pPr>
        <w:rPr>
          <w:b/>
          <w:bCs/>
          <w:sz w:val="28"/>
          <w:szCs w:val="28"/>
        </w:rPr>
      </w:pPr>
      <w:r w:rsidRPr="000376B7">
        <w:rPr>
          <w:b/>
          <w:bCs/>
          <w:sz w:val="28"/>
          <w:szCs w:val="28"/>
        </w:rPr>
        <w:t>SLIDES 4 – 6: What do faiths have in common?</w:t>
      </w:r>
    </w:p>
    <w:p w14:paraId="7D7B73AD" w14:textId="33160F6F" w:rsidR="003961F3" w:rsidRPr="000376B7" w:rsidRDefault="003961F3" w:rsidP="009D26B5">
      <w:pPr>
        <w:rPr>
          <w:b/>
          <w:bCs/>
          <w:sz w:val="28"/>
          <w:szCs w:val="28"/>
        </w:rPr>
      </w:pPr>
      <w:r w:rsidRPr="000376B7">
        <w:rPr>
          <w:b/>
          <w:bCs/>
          <w:sz w:val="28"/>
          <w:szCs w:val="28"/>
        </w:rPr>
        <w:t>1.47 – 3.30</w:t>
      </w:r>
    </w:p>
    <w:p w14:paraId="6395974D" w14:textId="7CDA4C38" w:rsidR="009D26B5" w:rsidRDefault="009D26B5" w:rsidP="009D26B5"/>
    <w:p w14:paraId="4BE973EB" w14:textId="79D830AC" w:rsidR="009D26B5" w:rsidRPr="003961F3" w:rsidRDefault="009D26B5" w:rsidP="009D26B5">
      <w:pPr>
        <w:pStyle w:val="ListParagraph"/>
        <w:numPr>
          <w:ilvl w:val="0"/>
          <w:numId w:val="3"/>
        </w:numPr>
        <w:rPr>
          <w:b/>
          <w:bCs/>
        </w:rPr>
      </w:pPr>
      <w:r w:rsidRPr="003961F3">
        <w:rPr>
          <w:b/>
          <w:bCs/>
        </w:rPr>
        <w:t xml:space="preserve">Name two things </w:t>
      </w:r>
      <w:r w:rsidR="005070F0">
        <w:rPr>
          <w:b/>
          <w:bCs/>
        </w:rPr>
        <w:t xml:space="preserve">from the video </w:t>
      </w:r>
      <w:r w:rsidRPr="003961F3">
        <w:rPr>
          <w:b/>
          <w:bCs/>
        </w:rPr>
        <w:t>that faiths have in common</w:t>
      </w:r>
    </w:p>
    <w:p w14:paraId="6F3174FA" w14:textId="7C3178AA" w:rsidR="009D26B5" w:rsidRDefault="009D26B5" w:rsidP="009D26B5">
      <w:pPr>
        <w:pStyle w:val="ListParagraph"/>
      </w:pPr>
      <w:r>
        <w:t xml:space="preserve">Prayer or meditation, </w:t>
      </w:r>
      <w:r w:rsidR="001453E8">
        <w:t>h</w:t>
      </w:r>
      <w:r>
        <w:t>oly books, meeting together, caring for others</w:t>
      </w:r>
    </w:p>
    <w:p w14:paraId="6C2B6934" w14:textId="77777777" w:rsidR="003961F3" w:rsidRDefault="003961F3" w:rsidP="009D26B5">
      <w:pPr>
        <w:pStyle w:val="ListParagraph"/>
      </w:pPr>
    </w:p>
    <w:p w14:paraId="55F0C1C8" w14:textId="3A9F2161" w:rsidR="003961F3" w:rsidRPr="003961F3" w:rsidRDefault="009D26B5" w:rsidP="003961F3">
      <w:pPr>
        <w:pStyle w:val="ListParagraph"/>
        <w:numPr>
          <w:ilvl w:val="0"/>
          <w:numId w:val="3"/>
        </w:numPr>
        <w:rPr>
          <w:b/>
          <w:bCs/>
        </w:rPr>
      </w:pPr>
      <w:r w:rsidRPr="003961F3">
        <w:rPr>
          <w:b/>
          <w:bCs/>
        </w:rPr>
        <w:t>What is prayer and meditation and what’s the difference?</w:t>
      </w:r>
    </w:p>
    <w:p w14:paraId="6F89CA14" w14:textId="5C07FA29" w:rsidR="009D26B5" w:rsidRDefault="009D26B5" w:rsidP="009D26B5">
      <w:pPr>
        <w:pStyle w:val="ListParagraph"/>
      </w:pPr>
      <w:r>
        <w:t>Prayer is talking to God, meditation is</w:t>
      </w:r>
      <w:r w:rsidR="001453E8">
        <w:t xml:space="preserve"> (usually) sitting quietly and </w:t>
      </w:r>
      <w:r>
        <w:t>calming your mind</w:t>
      </w:r>
    </w:p>
    <w:p w14:paraId="2744A274" w14:textId="77777777" w:rsidR="003961F3" w:rsidRPr="003961F3" w:rsidRDefault="003961F3" w:rsidP="009D26B5">
      <w:pPr>
        <w:pStyle w:val="ListParagraph"/>
        <w:rPr>
          <w:b/>
          <w:bCs/>
        </w:rPr>
      </w:pPr>
    </w:p>
    <w:p w14:paraId="69C9119F" w14:textId="162524B2" w:rsidR="009D26B5" w:rsidRPr="003961F3" w:rsidRDefault="009D26B5" w:rsidP="009D26B5">
      <w:pPr>
        <w:pStyle w:val="ListParagraph"/>
        <w:numPr>
          <w:ilvl w:val="0"/>
          <w:numId w:val="3"/>
        </w:numPr>
        <w:rPr>
          <w:b/>
          <w:bCs/>
        </w:rPr>
      </w:pPr>
      <w:r w:rsidRPr="003961F3">
        <w:rPr>
          <w:b/>
          <w:bCs/>
        </w:rPr>
        <w:t>Name two holy books from different religions</w:t>
      </w:r>
      <w:r w:rsidR="001453E8">
        <w:rPr>
          <w:b/>
          <w:bCs/>
        </w:rPr>
        <w:t xml:space="preserve"> mentioned in the video</w:t>
      </w:r>
    </w:p>
    <w:p w14:paraId="216E7ADA" w14:textId="0F191456" w:rsidR="009D26B5" w:rsidRDefault="009D26B5" w:rsidP="009D26B5">
      <w:pPr>
        <w:ind w:left="720"/>
      </w:pPr>
      <w:r>
        <w:t>Bible (Christian) and Qur’an (Muslim)</w:t>
      </w:r>
    </w:p>
    <w:p w14:paraId="502DD2B3" w14:textId="77777777" w:rsidR="003961F3" w:rsidRDefault="003961F3" w:rsidP="009D26B5">
      <w:pPr>
        <w:ind w:left="720"/>
      </w:pPr>
    </w:p>
    <w:p w14:paraId="6D1E60B5" w14:textId="5CC23727" w:rsidR="009D26B5" w:rsidRPr="003961F3" w:rsidRDefault="009D26B5" w:rsidP="009D26B5">
      <w:pPr>
        <w:pStyle w:val="ListParagraph"/>
        <w:numPr>
          <w:ilvl w:val="0"/>
          <w:numId w:val="3"/>
        </w:numPr>
        <w:rPr>
          <w:b/>
          <w:bCs/>
        </w:rPr>
      </w:pPr>
      <w:r w:rsidRPr="003961F3">
        <w:rPr>
          <w:b/>
          <w:bCs/>
        </w:rPr>
        <w:t>Name three places of worship</w:t>
      </w:r>
      <w:r w:rsidR="001453E8">
        <w:rPr>
          <w:b/>
          <w:bCs/>
        </w:rPr>
        <w:t xml:space="preserve"> mentioned in the video</w:t>
      </w:r>
    </w:p>
    <w:p w14:paraId="5CEAF8BA" w14:textId="41208CDC" w:rsidR="009D26B5" w:rsidRDefault="009D26B5" w:rsidP="009D26B5">
      <w:pPr>
        <w:pStyle w:val="ListParagraph"/>
      </w:pPr>
      <w:r>
        <w:t>Mosque (Muslim), Synagogue (Jewish), Church (Christian)</w:t>
      </w:r>
    </w:p>
    <w:p w14:paraId="0EC93DA6" w14:textId="774B5F54" w:rsidR="003961F3" w:rsidRDefault="003961F3" w:rsidP="003961F3"/>
    <w:p w14:paraId="5428DD0A" w14:textId="7558554C" w:rsidR="003961F3" w:rsidRDefault="003961F3" w:rsidP="00B137DA">
      <w:pPr>
        <w:pStyle w:val="ListParagraph"/>
        <w:numPr>
          <w:ilvl w:val="0"/>
          <w:numId w:val="3"/>
        </w:numPr>
      </w:pPr>
      <w:r w:rsidRPr="003961F3">
        <w:rPr>
          <w:b/>
          <w:bCs/>
        </w:rPr>
        <w:t>Did any of you see or take part in any online worship</w:t>
      </w:r>
      <w:r w:rsidR="001453E8">
        <w:rPr>
          <w:b/>
          <w:bCs/>
        </w:rPr>
        <w:t xml:space="preserve"> (songs or prayers)</w:t>
      </w:r>
      <w:r>
        <w:rPr>
          <w:b/>
          <w:bCs/>
        </w:rPr>
        <w:t xml:space="preserve"> during lockdown</w:t>
      </w:r>
      <w:r>
        <w:t>? (optional question)</w:t>
      </w:r>
    </w:p>
    <w:p w14:paraId="110E8213" w14:textId="77777777" w:rsidR="00D63525" w:rsidRDefault="00D63525" w:rsidP="00D63525">
      <w:pPr>
        <w:pStyle w:val="ListParagraph"/>
      </w:pPr>
    </w:p>
    <w:p w14:paraId="7D3DB929" w14:textId="1A54321E" w:rsidR="003961F3" w:rsidRDefault="003961F3" w:rsidP="003961F3">
      <w:pPr>
        <w:pStyle w:val="ListParagraph"/>
        <w:numPr>
          <w:ilvl w:val="0"/>
          <w:numId w:val="3"/>
        </w:numPr>
        <w:rPr>
          <w:b/>
          <w:bCs/>
        </w:rPr>
      </w:pPr>
      <w:r w:rsidRPr="003961F3">
        <w:rPr>
          <w:b/>
          <w:bCs/>
        </w:rPr>
        <w:t>What ‘Golden Rules’ do you have at school</w:t>
      </w:r>
      <w:r w:rsidR="001453E8">
        <w:rPr>
          <w:b/>
          <w:bCs/>
        </w:rPr>
        <w:t xml:space="preserve"> (if any)</w:t>
      </w:r>
      <w:r w:rsidRPr="003961F3">
        <w:rPr>
          <w:b/>
          <w:bCs/>
        </w:rPr>
        <w:t>?</w:t>
      </w:r>
    </w:p>
    <w:p w14:paraId="7041472F" w14:textId="77777777" w:rsidR="003961F3" w:rsidRDefault="003961F3" w:rsidP="00822B13"/>
    <w:p w14:paraId="14A540E2" w14:textId="6708D9DC" w:rsidR="003961F3" w:rsidRPr="003961F3" w:rsidRDefault="003961F3" w:rsidP="003961F3">
      <w:pPr>
        <w:pStyle w:val="ListParagraph"/>
        <w:numPr>
          <w:ilvl w:val="0"/>
          <w:numId w:val="3"/>
        </w:numPr>
        <w:rPr>
          <w:b/>
          <w:bCs/>
        </w:rPr>
      </w:pPr>
      <w:r w:rsidRPr="003961F3">
        <w:rPr>
          <w:b/>
          <w:bCs/>
        </w:rPr>
        <w:t xml:space="preserve">What does the ‘Golden Rule’ say </w:t>
      </w:r>
      <w:r w:rsidR="001453E8">
        <w:rPr>
          <w:b/>
          <w:bCs/>
        </w:rPr>
        <w:t xml:space="preserve">in all the </w:t>
      </w:r>
      <w:r w:rsidRPr="003961F3">
        <w:rPr>
          <w:b/>
          <w:bCs/>
        </w:rPr>
        <w:t>holy book</w:t>
      </w:r>
      <w:r w:rsidR="001453E8">
        <w:rPr>
          <w:b/>
          <w:bCs/>
        </w:rPr>
        <w:t>s of different religions</w:t>
      </w:r>
      <w:r w:rsidRPr="003961F3">
        <w:rPr>
          <w:b/>
          <w:bCs/>
        </w:rPr>
        <w:t>?</w:t>
      </w:r>
    </w:p>
    <w:p w14:paraId="58E6ABB3" w14:textId="3EB4BB80" w:rsidR="003961F3" w:rsidRDefault="003961F3" w:rsidP="003961F3">
      <w:pPr>
        <w:pStyle w:val="ListParagraph"/>
      </w:pPr>
      <w:r>
        <w:t>Treat people the way you would want to be treated or don’t treat people the way you wouldn’t want to be treated</w:t>
      </w:r>
    </w:p>
    <w:p w14:paraId="3689E26F" w14:textId="77777777" w:rsidR="003961F3" w:rsidRDefault="003961F3" w:rsidP="003961F3">
      <w:pPr>
        <w:pStyle w:val="ListParagraph"/>
      </w:pPr>
    </w:p>
    <w:p w14:paraId="76415D3F" w14:textId="1F008EE7" w:rsidR="009D26B5" w:rsidRPr="003961F3" w:rsidRDefault="009D26B5" w:rsidP="009D26B5">
      <w:pPr>
        <w:pStyle w:val="ListParagraph"/>
        <w:numPr>
          <w:ilvl w:val="0"/>
          <w:numId w:val="3"/>
        </w:numPr>
        <w:rPr>
          <w:b/>
          <w:bCs/>
        </w:rPr>
      </w:pPr>
      <w:r w:rsidRPr="003961F3">
        <w:rPr>
          <w:b/>
          <w:bCs/>
        </w:rPr>
        <w:t xml:space="preserve">Name three ways that you could </w:t>
      </w:r>
      <w:r w:rsidR="00626842">
        <w:rPr>
          <w:b/>
          <w:bCs/>
        </w:rPr>
        <w:t>follow the ‘Golden Rule’ by caring</w:t>
      </w:r>
      <w:r w:rsidRPr="003961F3">
        <w:rPr>
          <w:b/>
          <w:bCs/>
        </w:rPr>
        <w:t xml:space="preserve"> for others at school or at home</w:t>
      </w:r>
    </w:p>
    <w:p w14:paraId="11EE93B1" w14:textId="77777777" w:rsidR="003961F3" w:rsidRDefault="003961F3" w:rsidP="003961F3">
      <w:pPr>
        <w:pStyle w:val="ListParagraph"/>
      </w:pPr>
    </w:p>
    <w:p w14:paraId="32063888" w14:textId="52287A81" w:rsidR="00AD0A1B" w:rsidRPr="001453E8" w:rsidRDefault="00AD0A1B" w:rsidP="00AD0A1B">
      <w:pPr>
        <w:rPr>
          <w:sz w:val="8"/>
          <w:szCs w:val="8"/>
        </w:rPr>
      </w:pPr>
    </w:p>
    <w:p w14:paraId="136DD96C" w14:textId="77777777" w:rsidR="004A6ECD" w:rsidRDefault="004A6ECD" w:rsidP="00AD0A1B">
      <w:pPr>
        <w:rPr>
          <w:b/>
          <w:bCs/>
          <w:sz w:val="28"/>
          <w:szCs w:val="28"/>
        </w:rPr>
      </w:pPr>
    </w:p>
    <w:p w14:paraId="066354AA" w14:textId="5BAE1A6B" w:rsidR="00AD0A1B" w:rsidRPr="000376B7" w:rsidRDefault="00AD0A1B" w:rsidP="00AD0A1B">
      <w:pPr>
        <w:rPr>
          <w:b/>
          <w:bCs/>
          <w:sz w:val="28"/>
          <w:szCs w:val="28"/>
        </w:rPr>
      </w:pPr>
      <w:r w:rsidRPr="000376B7">
        <w:rPr>
          <w:b/>
          <w:bCs/>
          <w:sz w:val="28"/>
          <w:szCs w:val="28"/>
        </w:rPr>
        <w:t>SLIDE</w:t>
      </w:r>
      <w:r w:rsidR="000376B7" w:rsidRPr="000376B7">
        <w:rPr>
          <w:b/>
          <w:bCs/>
          <w:sz w:val="28"/>
          <w:szCs w:val="28"/>
        </w:rPr>
        <w:t xml:space="preserve"> 7: My Story</w:t>
      </w:r>
    </w:p>
    <w:p w14:paraId="50AB4287" w14:textId="413873A8" w:rsidR="000376B7" w:rsidRDefault="000376B7" w:rsidP="000376B7">
      <w:pPr>
        <w:rPr>
          <w:b/>
          <w:bCs/>
          <w:sz w:val="28"/>
          <w:szCs w:val="28"/>
        </w:rPr>
      </w:pPr>
      <w:r w:rsidRPr="000376B7">
        <w:rPr>
          <w:b/>
          <w:bCs/>
          <w:sz w:val="28"/>
          <w:szCs w:val="28"/>
        </w:rPr>
        <w:t>3.30-7.48</w:t>
      </w:r>
    </w:p>
    <w:p w14:paraId="2DB9D1D8" w14:textId="4CB40ED4" w:rsidR="000376B7" w:rsidRDefault="000376B7" w:rsidP="000376B7">
      <w:pPr>
        <w:rPr>
          <w:b/>
          <w:bCs/>
          <w:sz w:val="28"/>
          <w:szCs w:val="28"/>
        </w:rPr>
      </w:pPr>
    </w:p>
    <w:p w14:paraId="32A9C02C" w14:textId="051CA7CA" w:rsidR="000376B7" w:rsidRDefault="000376B7" w:rsidP="000376B7">
      <w:pPr>
        <w:pStyle w:val="ListParagraph"/>
        <w:numPr>
          <w:ilvl w:val="0"/>
          <w:numId w:val="4"/>
        </w:numPr>
        <w:rPr>
          <w:b/>
          <w:bCs/>
        </w:rPr>
      </w:pPr>
      <w:r w:rsidRPr="000376B7">
        <w:rPr>
          <w:b/>
          <w:bCs/>
        </w:rPr>
        <w:t>Frances met people from different faiths / religions in India. Have you m</w:t>
      </w:r>
      <w:r w:rsidR="004A6ECD">
        <w:rPr>
          <w:b/>
          <w:bCs/>
        </w:rPr>
        <w:t>et someone from another religion and what religion was that</w:t>
      </w:r>
      <w:r w:rsidRPr="000376B7">
        <w:rPr>
          <w:b/>
          <w:bCs/>
        </w:rPr>
        <w:t>?</w:t>
      </w:r>
    </w:p>
    <w:p w14:paraId="01E107C8" w14:textId="77777777" w:rsidR="000376B7" w:rsidRPr="000376B7" w:rsidRDefault="000376B7" w:rsidP="000376B7">
      <w:pPr>
        <w:pStyle w:val="ListParagraph"/>
        <w:rPr>
          <w:b/>
          <w:bCs/>
        </w:rPr>
      </w:pPr>
    </w:p>
    <w:p w14:paraId="4D28E2FA" w14:textId="0CA206B6" w:rsidR="000376B7" w:rsidRPr="000376B7" w:rsidRDefault="000376B7" w:rsidP="000376B7">
      <w:pPr>
        <w:pStyle w:val="ListParagraph"/>
        <w:numPr>
          <w:ilvl w:val="0"/>
          <w:numId w:val="4"/>
        </w:numPr>
        <w:rPr>
          <w:b/>
          <w:bCs/>
        </w:rPr>
      </w:pPr>
      <w:r w:rsidRPr="000376B7">
        <w:rPr>
          <w:b/>
          <w:bCs/>
        </w:rPr>
        <w:t>What religion are the boys in the red robes from?</w:t>
      </w:r>
    </w:p>
    <w:p w14:paraId="3EE81A7B" w14:textId="30F4321D" w:rsidR="000376B7" w:rsidRPr="000376B7" w:rsidRDefault="000376B7" w:rsidP="000376B7">
      <w:pPr>
        <w:pStyle w:val="ListParagraph"/>
      </w:pPr>
      <w:r w:rsidRPr="000376B7">
        <w:t>Tibetan Buddhist</w:t>
      </w:r>
    </w:p>
    <w:p w14:paraId="23334DB1" w14:textId="77777777" w:rsidR="000376B7" w:rsidRPr="000376B7" w:rsidRDefault="000376B7" w:rsidP="000376B7">
      <w:pPr>
        <w:rPr>
          <w:b/>
          <w:bCs/>
        </w:rPr>
      </w:pPr>
    </w:p>
    <w:p w14:paraId="3EC7D635" w14:textId="57BED5A8" w:rsidR="000376B7" w:rsidRPr="000376B7" w:rsidRDefault="000376B7" w:rsidP="000376B7">
      <w:pPr>
        <w:pStyle w:val="ListParagraph"/>
        <w:numPr>
          <w:ilvl w:val="0"/>
          <w:numId w:val="4"/>
        </w:numPr>
        <w:rPr>
          <w:b/>
          <w:bCs/>
        </w:rPr>
      </w:pPr>
      <w:r w:rsidRPr="000376B7">
        <w:rPr>
          <w:b/>
          <w:bCs/>
        </w:rPr>
        <w:t>What time did they have to get up in the morning and what did they</w:t>
      </w:r>
      <w:r w:rsidR="00F67505">
        <w:rPr>
          <w:b/>
          <w:bCs/>
        </w:rPr>
        <w:t xml:space="preserve"> </w:t>
      </w:r>
      <w:r w:rsidRPr="000376B7">
        <w:rPr>
          <w:b/>
          <w:bCs/>
        </w:rPr>
        <w:t>do when they g</w:t>
      </w:r>
      <w:r w:rsidR="00F67505">
        <w:rPr>
          <w:b/>
          <w:bCs/>
        </w:rPr>
        <w:t xml:space="preserve">ot </w:t>
      </w:r>
      <w:r w:rsidRPr="000376B7">
        <w:rPr>
          <w:b/>
          <w:bCs/>
        </w:rPr>
        <w:t>up?</w:t>
      </w:r>
    </w:p>
    <w:p w14:paraId="02AFEE80" w14:textId="3EA690CA" w:rsidR="000376B7" w:rsidRPr="000376B7" w:rsidRDefault="000376B7" w:rsidP="000376B7">
      <w:pPr>
        <w:pStyle w:val="ListParagraph"/>
      </w:pPr>
      <w:r w:rsidRPr="000376B7">
        <w:t>They got up at 6am to do chanting, called ‘puja’</w:t>
      </w:r>
    </w:p>
    <w:p w14:paraId="170D5DD7" w14:textId="77777777" w:rsidR="000376B7" w:rsidRPr="000376B7" w:rsidRDefault="000376B7" w:rsidP="000376B7">
      <w:pPr>
        <w:pStyle w:val="ListParagraph"/>
        <w:rPr>
          <w:b/>
          <w:bCs/>
        </w:rPr>
      </w:pPr>
    </w:p>
    <w:p w14:paraId="55EC655C" w14:textId="74DA3EC0" w:rsidR="000376B7" w:rsidRPr="000376B7" w:rsidRDefault="000376B7" w:rsidP="000376B7">
      <w:pPr>
        <w:pStyle w:val="ListParagraph"/>
        <w:numPr>
          <w:ilvl w:val="0"/>
          <w:numId w:val="4"/>
        </w:numPr>
        <w:rPr>
          <w:b/>
          <w:bCs/>
        </w:rPr>
      </w:pPr>
      <w:r w:rsidRPr="000376B7">
        <w:rPr>
          <w:b/>
          <w:bCs/>
        </w:rPr>
        <w:t>What religion is the girl wearing a headscarf from and what is the headscarf called?</w:t>
      </w:r>
    </w:p>
    <w:p w14:paraId="73A638C5" w14:textId="76D5CD61" w:rsidR="000376B7" w:rsidRPr="000376B7" w:rsidRDefault="000376B7" w:rsidP="000376B7">
      <w:pPr>
        <w:pStyle w:val="ListParagraph"/>
      </w:pPr>
      <w:r w:rsidRPr="000376B7">
        <w:t>She is a Muslim and she is wearing a ‘hijab’</w:t>
      </w:r>
    </w:p>
    <w:p w14:paraId="0334FEFF" w14:textId="77777777" w:rsidR="000376B7" w:rsidRPr="000376B7" w:rsidRDefault="000376B7" w:rsidP="000376B7">
      <w:pPr>
        <w:pStyle w:val="ListParagraph"/>
        <w:rPr>
          <w:b/>
          <w:bCs/>
        </w:rPr>
      </w:pPr>
    </w:p>
    <w:p w14:paraId="367B4F8F" w14:textId="612C72BE" w:rsidR="000376B7" w:rsidRPr="000376B7" w:rsidRDefault="000376B7" w:rsidP="000376B7">
      <w:pPr>
        <w:pStyle w:val="ListParagraph"/>
        <w:numPr>
          <w:ilvl w:val="0"/>
          <w:numId w:val="4"/>
        </w:numPr>
        <w:rPr>
          <w:b/>
          <w:bCs/>
        </w:rPr>
      </w:pPr>
      <w:r w:rsidRPr="000376B7">
        <w:rPr>
          <w:b/>
          <w:bCs/>
        </w:rPr>
        <w:t>How many times a day does the Muslim girl pray and where can she pray?</w:t>
      </w:r>
    </w:p>
    <w:p w14:paraId="25285241" w14:textId="1194A714" w:rsidR="000376B7" w:rsidRPr="000376B7" w:rsidRDefault="000376B7" w:rsidP="000376B7">
      <w:pPr>
        <w:pStyle w:val="ListParagraph"/>
      </w:pPr>
      <w:r w:rsidRPr="000376B7">
        <w:t>5 times a day and she c</w:t>
      </w:r>
      <w:r w:rsidR="004A6ECD">
        <w:t>an pray inside or outside (</w:t>
      </w:r>
      <w:r w:rsidRPr="000376B7">
        <w:t>as long as it is a clean place</w:t>
      </w:r>
      <w:r w:rsidR="00626842">
        <w:t>)</w:t>
      </w:r>
    </w:p>
    <w:p w14:paraId="33EBBD80" w14:textId="77777777" w:rsidR="000376B7" w:rsidRPr="000376B7" w:rsidRDefault="000376B7" w:rsidP="000376B7">
      <w:pPr>
        <w:pStyle w:val="ListParagraph"/>
      </w:pPr>
    </w:p>
    <w:p w14:paraId="0CF930E5" w14:textId="0FFB025D" w:rsidR="000376B7" w:rsidRPr="000376B7" w:rsidRDefault="000376B7" w:rsidP="000376B7">
      <w:pPr>
        <w:pStyle w:val="ListParagraph"/>
        <w:numPr>
          <w:ilvl w:val="0"/>
          <w:numId w:val="4"/>
        </w:numPr>
        <w:rPr>
          <w:b/>
          <w:bCs/>
        </w:rPr>
      </w:pPr>
      <w:r w:rsidRPr="000376B7">
        <w:rPr>
          <w:b/>
          <w:bCs/>
        </w:rPr>
        <w:t>What religion are the boys with the head covering</w:t>
      </w:r>
      <w:r w:rsidR="00626842">
        <w:rPr>
          <w:b/>
          <w:bCs/>
        </w:rPr>
        <w:t xml:space="preserve"> from?</w:t>
      </w:r>
      <w:r w:rsidRPr="000376B7">
        <w:rPr>
          <w:b/>
          <w:bCs/>
        </w:rPr>
        <w:t xml:space="preserve"> </w:t>
      </w:r>
      <w:r w:rsidR="00626842">
        <w:rPr>
          <w:b/>
          <w:bCs/>
        </w:rPr>
        <w:t xml:space="preserve">Does </w:t>
      </w:r>
      <w:r w:rsidR="00F67505">
        <w:rPr>
          <w:b/>
          <w:bCs/>
        </w:rPr>
        <w:t>anyone know what the head covering is called? (</w:t>
      </w:r>
      <w:r w:rsidR="00626842">
        <w:rPr>
          <w:b/>
          <w:bCs/>
        </w:rPr>
        <w:t>the name of the head covering isn’t</w:t>
      </w:r>
      <w:r w:rsidR="00F67505">
        <w:rPr>
          <w:b/>
          <w:bCs/>
        </w:rPr>
        <w:t xml:space="preserve"> in the video)</w:t>
      </w:r>
    </w:p>
    <w:p w14:paraId="13AE89CF" w14:textId="327FC227" w:rsidR="000376B7" w:rsidRPr="000376B7" w:rsidRDefault="000376B7" w:rsidP="000376B7">
      <w:pPr>
        <w:pStyle w:val="ListParagraph"/>
      </w:pPr>
      <w:r w:rsidRPr="000376B7">
        <w:t>The Sikh faith</w:t>
      </w:r>
      <w:r w:rsidR="00F67505">
        <w:t xml:space="preserve"> and the head covering is called a turban</w:t>
      </w:r>
    </w:p>
    <w:p w14:paraId="070ED97B" w14:textId="77777777" w:rsidR="000376B7" w:rsidRPr="000376B7" w:rsidRDefault="000376B7" w:rsidP="000376B7">
      <w:pPr>
        <w:pStyle w:val="ListParagraph"/>
        <w:rPr>
          <w:b/>
          <w:bCs/>
        </w:rPr>
      </w:pPr>
    </w:p>
    <w:p w14:paraId="5A0B2494" w14:textId="30230334" w:rsidR="000376B7" w:rsidRPr="000376B7" w:rsidRDefault="000376B7" w:rsidP="000376B7">
      <w:pPr>
        <w:pStyle w:val="ListParagraph"/>
        <w:numPr>
          <w:ilvl w:val="0"/>
          <w:numId w:val="4"/>
        </w:numPr>
        <w:rPr>
          <w:b/>
          <w:bCs/>
        </w:rPr>
      </w:pPr>
      <w:r w:rsidRPr="000376B7">
        <w:rPr>
          <w:b/>
          <w:bCs/>
        </w:rPr>
        <w:t>What are people given for free who visit the Golden Temple</w:t>
      </w:r>
      <w:r w:rsidR="001453E8">
        <w:rPr>
          <w:b/>
          <w:bCs/>
        </w:rPr>
        <w:t xml:space="preserve"> in Amritsar, India</w:t>
      </w:r>
      <w:r w:rsidRPr="000376B7">
        <w:rPr>
          <w:b/>
          <w:bCs/>
        </w:rPr>
        <w:t>?</w:t>
      </w:r>
    </w:p>
    <w:p w14:paraId="3E5CCCAF" w14:textId="6A481F58" w:rsidR="000376B7" w:rsidRDefault="000376B7" w:rsidP="000376B7">
      <w:pPr>
        <w:pStyle w:val="ListParagraph"/>
      </w:pPr>
      <w:r w:rsidRPr="00F67505">
        <w:t>They are given a free meal, usually a vegetarian curry</w:t>
      </w:r>
    </w:p>
    <w:p w14:paraId="7C3CB55E" w14:textId="263AB40C" w:rsidR="00F67505" w:rsidRDefault="00F67505" w:rsidP="00F67505"/>
    <w:p w14:paraId="351A016F" w14:textId="732CC0ED" w:rsidR="00F67505" w:rsidRPr="00F67505" w:rsidRDefault="00F67505" w:rsidP="00F67505">
      <w:pPr>
        <w:pStyle w:val="ListParagraph"/>
        <w:numPr>
          <w:ilvl w:val="0"/>
          <w:numId w:val="4"/>
        </w:numPr>
        <w:rPr>
          <w:b/>
          <w:bCs/>
        </w:rPr>
      </w:pPr>
      <w:r w:rsidRPr="00F67505">
        <w:rPr>
          <w:b/>
          <w:bCs/>
        </w:rPr>
        <w:t xml:space="preserve">What other religion did Frances meet </w:t>
      </w:r>
      <w:r>
        <w:rPr>
          <w:b/>
          <w:bCs/>
        </w:rPr>
        <w:t xml:space="preserve">people from </w:t>
      </w:r>
      <w:r w:rsidRPr="00F67505">
        <w:rPr>
          <w:b/>
          <w:bCs/>
        </w:rPr>
        <w:t>in India?</w:t>
      </w:r>
      <w:r>
        <w:rPr>
          <w:b/>
          <w:bCs/>
        </w:rPr>
        <w:t xml:space="preserve"> Most people in India are from this religion</w:t>
      </w:r>
    </w:p>
    <w:p w14:paraId="58BAC5E5" w14:textId="49B5266C" w:rsidR="00F67505" w:rsidRPr="00F67505" w:rsidRDefault="00F67505" w:rsidP="00F67505">
      <w:pPr>
        <w:pStyle w:val="ListParagraph"/>
      </w:pPr>
      <w:r>
        <w:t>The Hindu religion</w:t>
      </w:r>
    </w:p>
    <w:p w14:paraId="3CEF8EF7" w14:textId="77777777" w:rsidR="00B137DA" w:rsidRDefault="00B137DA" w:rsidP="000376B7">
      <w:pPr>
        <w:rPr>
          <w:b/>
          <w:bCs/>
          <w:sz w:val="28"/>
          <w:szCs w:val="28"/>
        </w:rPr>
      </w:pPr>
    </w:p>
    <w:p w14:paraId="42158383" w14:textId="48FA1474" w:rsidR="000376B7" w:rsidRPr="003A66D7" w:rsidRDefault="00822B13" w:rsidP="000376B7">
      <w:pPr>
        <w:rPr>
          <w:b/>
          <w:bCs/>
          <w:sz w:val="28"/>
          <w:szCs w:val="28"/>
        </w:rPr>
      </w:pPr>
      <w:r w:rsidRPr="003A66D7">
        <w:rPr>
          <w:b/>
          <w:bCs/>
          <w:sz w:val="28"/>
          <w:szCs w:val="28"/>
        </w:rPr>
        <w:t>SLIDE 8: Looking at Religious Objects</w:t>
      </w:r>
    </w:p>
    <w:p w14:paraId="2F615710" w14:textId="41111077" w:rsidR="00822B13" w:rsidRDefault="00822B13" w:rsidP="00822B13">
      <w:pPr>
        <w:rPr>
          <w:b/>
          <w:bCs/>
          <w:sz w:val="28"/>
          <w:szCs w:val="28"/>
        </w:rPr>
      </w:pPr>
      <w:r w:rsidRPr="003A66D7">
        <w:rPr>
          <w:b/>
          <w:bCs/>
          <w:sz w:val="28"/>
          <w:szCs w:val="28"/>
        </w:rPr>
        <w:t>8.05– 12.29</w:t>
      </w:r>
    </w:p>
    <w:p w14:paraId="46B180CB" w14:textId="22A6C43D" w:rsidR="005070F0" w:rsidRPr="001453E8" w:rsidRDefault="005070F0" w:rsidP="00822B13">
      <w:pPr>
        <w:rPr>
          <w:b/>
          <w:bCs/>
          <w:sz w:val="15"/>
          <w:szCs w:val="15"/>
        </w:rPr>
      </w:pPr>
    </w:p>
    <w:p w14:paraId="72C31F7D" w14:textId="5CAFF3A5" w:rsidR="005070F0" w:rsidRPr="005070F0" w:rsidRDefault="005070F0" w:rsidP="005070F0">
      <w:pPr>
        <w:pStyle w:val="ListParagraph"/>
        <w:numPr>
          <w:ilvl w:val="0"/>
          <w:numId w:val="8"/>
        </w:numPr>
        <w:rPr>
          <w:b/>
          <w:bCs/>
        </w:rPr>
      </w:pPr>
      <w:r w:rsidRPr="005070F0">
        <w:rPr>
          <w:b/>
          <w:bCs/>
        </w:rPr>
        <w:t>Name two objects that Tibetan Buddhists use to pray / meditate</w:t>
      </w:r>
    </w:p>
    <w:p w14:paraId="6522F501" w14:textId="75C711DE" w:rsidR="005070F0" w:rsidRPr="005070F0" w:rsidRDefault="005070F0" w:rsidP="005070F0">
      <w:pPr>
        <w:pStyle w:val="ListParagraph"/>
      </w:pPr>
      <w:r w:rsidRPr="005070F0">
        <w:t>Prayer flags, prayer wheels, ‘tingsa’ bells, singing bowl</w:t>
      </w:r>
    </w:p>
    <w:p w14:paraId="4363E27E" w14:textId="77777777" w:rsidR="003A66D7" w:rsidRPr="003A66D7" w:rsidRDefault="003A66D7" w:rsidP="003A66D7">
      <w:pPr>
        <w:rPr>
          <w:b/>
          <w:bCs/>
        </w:rPr>
      </w:pPr>
    </w:p>
    <w:p w14:paraId="445318D5" w14:textId="1C694EBD" w:rsidR="003A66D7" w:rsidRPr="005070F0" w:rsidRDefault="003A66D7" w:rsidP="005070F0">
      <w:pPr>
        <w:pStyle w:val="ListParagraph"/>
        <w:numPr>
          <w:ilvl w:val="0"/>
          <w:numId w:val="8"/>
        </w:numPr>
        <w:rPr>
          <w:b/>
          <w:bCs/>
        </w:rPr>
      </w:pPr>
      <w:r w:rsidRPr="005070F0">
        <w:rPr>
          <w:b/>
          <w:bCs/>
        </w:rPr>
        <w:t>Why do some Muslim women wear a hijab (headscarf)?</w:t>
      </w:r>
      <w:r w:rsidR="005070F0">
        <w:rPr>
          <w:b/>
          <w:bCs/>
        </w:rPr>
        <w:t xml:space="preserve"> (to research)</w:t>
      </w:r>
    </w:p>
    <w:p w14:paraId="0AEE1FD6" w14:textId="4CD906A5" w:rsidR="003A66D7" w:rsidRDefault="001453E8" w:rsidP="003A66D7">
      <w:pPr>
        <w:ind w:left="720"/>
      </w:pPr>
      <w:r>
        <w:t xml:space="preserve">Different women have different reasons. They can include </w:t>
      </w:r>
      <w:r w:rsidR="00626842">
        <w:t xml:space="preserve">being </w:t>
      </w:r>
      <w:r>
        <w:t>m</w:t>
      </w:r>
      <w:r w:rsidR="00626842">
        <w:t>odest</w:t>
      </w:r>
      <w:r w:rsidR="003A66D7">
        <w:t xml:space="preserve">, </w:t>
      </w:r>
      <w:r w:rsidR="004A6ECD">
        <w:t xml:space="preserve">showing </w:t>
      </w:r>
      <w:r w:rsidR="00626842">
        <w:t xml:space="preserve">that </w:t>
      </w:r>
      <w:r w:rsidR="004A6ECD">
        <w:t xml:space="preserve">all women are equal, showing people you </w:t>
      </w:r>
      <w:r w:rsidR="00626842">
        <w:t xml:space="preserve">belong to </w:t>
      </w:r>
      <w:r w:rsidR="004A6ECD">
        <w:t>the Muslim faith</w:t>
      </w:r>
    </w:p>
    <w:p w14:paraId="75DD5D68" w14:textId="77777777" w:rsidR="003A66D7" w:rsidRPr="00965DAE" w:rsidRDefault="003A66D7" w:rsidP="005070F0">
      <w:pPr>
        <w:rPr>
          <w:sz w:val="16"/>
          <w:szCs w:val="16"/>
        </w:rPr>
      </w:pPr>
    </w:p>
    <w:p w14:paraId="6C173280" w14:textId="476E10A4" w:rsidR="003A66D7" w:rsidRPr="003A66D7" w:rsidRDefault="00626842" w:rsidP="005070F0">
      <w:pPr>
        <w:pStyle w:val="ListParagraph"/>
        <w:numPr>
          <w:ilvl w:val="0"/>
          <w:numId w:val="8"/>
        </w:numPr>
        <w:rPr>
          <w:b/>
          <w:bCs/>
        </w:rPr>
      </w:pPr>
      <w:r>
        <w:rPr>
          <w:b/>
          <w:bCs/>
        </w:rPr>
        <w:t>When do Jewish men</w:t>
      </w:r>
      <w:r w:rsidR="003A66D7" w:rsidRPr="003A66D7">
        <w:rPr>
          <w:b/>
          <w:bCs/>
        </w:rPr>
        <w:t xml:space="preserve"> wear a ‘kippah’?</w:t>
      </w:r>
      <w:r w:rsidR="005070F0">
        <w:rPr>
          <w:b/>
          <w:bCs/>
        </w:rPr>
        <w:t xml:space="preserve"> (to research)</w:t>
      </w:r>
    </w:p>
    <w:p w14:paraId="7D5D71A4" w14:textId="77777777" w:rsidR="003A66D7" w:rsidRPr="003A66D7" w:rsidRDefault="003A66D7" w:rsidP="003A66D7">
      <w:pPr>
        <w:ind w:left="360" w:firstLine="360"/>
        <w:rPr>
          <w:rFonts w:eastAsia="Times New Roman" w:cstheme="minorHAnsi"/>
          <w:color w:val="222222"/>
          <w:shd w:val="clear" w:color="auto" w:fill="FFFFFF"/>
          <w:lang w:eastAsia="en-GB"/>
        </w:rPr>
      </w:pPr>
      <w:r w:rsidRPr="003A66D7">
        <w:rPr>
          <w:rFonts w:eastAsia="Times New Roman" w:cstheme="minorHAnsi"/>
          <w:color w:val="222222"/>
          <w:shd w:val="clear" w:color="auto" w:fill="FFFFFF"/>
          <w:lang w:eastAsia="en-GB"/>
        </w:rPr>
        <w:t xml:space="preserve">It is worn by men in Orthodox communities at all times. Among non-Orthodox </w:t>
      </w:r>
    </w:p>
    <w:p w14:paraId="451A8E3A" w14:textId="77777777" w:rsidR="003A66D7" w:rsidRPr="003A66D7" w:rsidRDefault="003A66D7" w:rsidP="003A66D7">
      <w:pPr>
        <w:ind w:left="360" w:firstLine="360"/>
        <w:rPr>
          <w:rFonts w:eastAsia="Times New Roman" w:cstheme="minorHAnsi"/>
          <w:color w:val="222222"/>
          <w:shd w:val="clear" w:color="auto" w:fill="FFFFFF"/>
          <w:lang w:eastAsia="en-GB"/>
        </w:rPr>
      </w:pPr>
      <w:r w:rsidRPr="003A66D7">
        <w:rPr>
          <w:rFonts w:eastAsia="Times New Roman" w:cstheme="minorHAnsi"/>
          <w:color w:val="222222"/>
          <w:shd w:val="clear" w:color="auto" w:fill="FFFFFF"/>
          <w:lang w:eastAsia="en-GB"/>
        </w:rPr>
        <w:t>communities most people who </w:t>
      </w:r>
      <w:r w:rsidRPr="003A66D7">
        <w:rPr>
          <w:rFonts w:eastAsia="Times New Roman" w:cstheme="minorHAnsi"/>
          <w:color w:val="222222"/>
          <w:lang w:eastAsia="en-GB"/>
        </w:rPr>
        <w:t>wear</w:t>
      </w:r>
      <w:r w:rsidRPr="003A66D7">
        <w:rPr>
          <w:rFonts w:eastAsia="Times New Roman" w:cstheme="minorHAnsi"/>
          <w:color w:val="222222"/>
          <w:shd w:val="clear" w:color="auto" w:fill="FFFFFF"/>
          <w:lang w:eastAsia="en-GB"/>
        </w:rPr>
        <w:t xml:space="preserve"> them usually </w:t>
      </w:r>
      <w:r w:rsidRPr="003A66D7">
        <w:rPr>
          <w:rFonts w:eastAsia="Times New Roman" w:cstheme="minorHAnsi"/>
          <w:color w:val="222222"/>
          <w:lang w:eastAsia="en-GB"/>
        </w:rPr>
        <w:t>do</w:t>
      </w:r>
      <w:r w:rsidRPr="003A66D7">
        <w:rPr>
          <w:rFonts w:eastAsia="Times New Roman" w:cstheme="minorHAnsi"/>
          <w:color w:val="222222"/>
          <w:shd w:val="clear" w:color="auto" w:fill="FFFFFF"/>
          <w:lang w:eastAsia="en-GB"/>
        </w:rPr>
        <w:t xml:space="preserve"> so only during prayer, </w:t>
      </w:r>
    </w:p>
    <w:p w14:paraId="79948C2F" w14:textId="13C4A51C" w:rsidR="003A66D7" w:rsidRDefault="003A66D7" w:rsidP="003A66D7">
      <w:pPr>
        <w:ind w:left="360" w:firstLine="360"/>
        <w:rPr>
          <w:rFonts w:eastAsia="Times New Roman" w:cstheme="minorHAnsi"/>
          <w:color w:val="222222"/>
          <w:shd w:val="clear" w:color="auto" w:fill="FFFFFF"/>
          <w:lang w:eastAsia="en-GB"/>
        </w:rPr>
      </w:pPr>
      <w:r w:rsidRPr="003A66D7">
        <w:rPr>
          <w:rFonts w:eastAsia="Times New Roman" w:cstheme="minorHAnsi"/>
          <w:color w:val="222222"/>
          <w:shd w:val="clear" w:color="auto" w:fill="FFFFFF"/>
          <w:lang w:eastAsia="en-GB"/>
        </w:rPr>
        <w:t>while attending a synagogue or in other rituals.</w:t>
      </w:r>
    </w:p>
    <w:p w14:paraId="16CF5FA2" w14:textId="2C94863F" w:rsidR="003A66D7" w:rsidRDefault="003A66D7" w:rsidP="003A66D7">
      <w:pPr>
        <w:rPr>
          <w:rFonts w:eastAsia="Times New Roman" w:cstheme="minorHAnsi"/>
          <w:color w:val="222222"/>
          <w:shd w:val="clear" w:color="auto" w:fill="FFFFFF"/>
          <w:lang w:eastAsia="en-GB"/>
        </w:rPr>
      </w:pPr>
    </w:p>
    <w:p w14:paraId="6FE19AFF" w14:textId="77777777" w:rsidR="00117D9C" w:rsidRDefault="00117D9C" w:rsidP="003A66D7">
      <w:pPr>
        <w:rPr>
          <w:rFonts w:eastAsia="Times New Roman" w:cstheme="minorHAnsi"/>
          <w:color w:val="222222"/>
          <w:shd w:val="clear" w:color="auto" w:fill="FFFFFF"/>
          <w:lang w:eastAsia="en-GB"/>
        </w:rPr>
      </w:pPr>
    </w:p>
    <w:p w14:paraId="58EEE1CC" w14:textId="2663DC99" w:rsidR="003A66D7" w:rsidRPr="003A66D7" w:rsidRDefault="003A66D7" w:rsidP="005070F0">
      <w:pPr>
        <w:pStyle w:val="ListParagraph"/>
        <w:numPr>
          <w:ilvl w:val="0"/>
          <w:numId w:val="8"/>
        </w:numPr>
        <w:rPr>
          <w:rFonts w:eastAsia="Times New Roman" w:cstheme="minorHAnsi"/>
          <w:b/>
          <w:bCs/>
          <w:lang w:eastAsia="en-GB"/>
        </w:rPr>
      </w:pPr>
      <w:r>
        <w:rPr>
          <w:rFonts w:eastAsia="Times New Roman" w:cstheme="minorHAnsi"/>
          <w:b/>
          <w:bCs/>
          <w:lang w:eastAsia="en-GB"/>
        </w:rPr>
        <w:lastRenderedPageBreak/>
        <w:t xml:space="preserve">What other examples </w:t>
      </w:r>
      <w:r w:rsidRPr="003A66D7">
        <w:rPr>
          <w:rFonts w:eastAsia="Times New Roman" w:cstheme="minorHAnsi"/>
          <w:b/>
          <w:bCs/>
          <w:lang w:eastAsia="en-GB"/>
        </w:rPr>
        <w:t xml:space="preserve">of clothing or jewellery do </w:t>
      </w:r>
      <w:r>
        <w:rPr>
          <w:rFonts w:eastAsia="Times New Roman" w:cstheme="minorHAnsi"/>
          <w:b/>
          <w:bCs/>
          <w:lang w:eastAsia="en-GB"/>
        </w:rPr>
        <w:t xml:space="preserve">some </w:t>
      </w:r>
      <w:r w:rsidRPr="003A66D7">
        <w:rPr>
          <w:rFonts w:eastAsia="Times New Roman" w:cstheme="minorHAnsi"/>
          <w:b/>
          <w:bCs/>
          <w:lang w:eastAsia="en-GB"/>
        </w:rPr>
        <w:t>religious people wear?</w:t>
      </w:r>
    </w:p>
    <w:p w14:paraId="565105A2" w14:textId="668E3E81" w:rsidR="003A66D7" w:rsidRDefault="003A66D7" w:rsidP="003A66D7">
      <w:pPr>
        <w:pStyle w:val="ListParagraph"/>
        <w:rPr>
          <w:rFonts w:eastAsia="Times New Roman" w:cstheme="minorHAnsi"/>
          <w:lang w:eastAsia="en-GB"/>
        </w:rPr>
      </w:pPr>
      <w:r>
        <w:rPr>
          <w:rFonts w:eastAsia="Times New Roman" w:cstheme="minorHAnsi"/>
          <w:lang w:eastAsia="en-GB"/>
        </w:rPr>
        <w:t>Sikhs – turban</w:t>
      </w:r>
    </w:p>
    <w:p w14:paraId="3E3C15CF" w14:textId="1EAC23B8" w:rsidR="003A66D7" w:rsidRDefault="003A66D7" w:rsidP="003A66D7">
      <w:pPr>
        <w:pStyle w:val="ListParagraph"/>
        <w:rPr>
          <w:rFonts w:eastAsia="Times New Roman" w:cstheme="minorHAnsi"/>
          <w:lang w:eastAsia="en-GB"/>
        </w:rPr>
      </w:pPr>
      <w:r>
        <w:rPr>
          <w:rFonts w:eastAsia="Times New Roman" w:cstheme="minorHAnsi"/>
          <w:lang w:eastAsia="en-GB"/>
        </w:rPr>
        <w:t>Christians – cross necklace</w:t>
      </w:r>
    </w:p>
    <w:p w14:paraId="512B4F1A" w14:textId="4D4C77FD" w:rsidR="003A66D7" w:rsidRPr="001453E8" w:rsidRDefault="003A66D7" w:rsidP="003A66D7">
      <w:pPr>
        <w:rPr>
          <w:rFonts w:eastAsia="Times New Roman" w:cstheme="minorHAnsi"/>
          <w:sz w:val="10"/>
          <w:szCs w:val="10"/>
          <w:lang w:eastAsia="en-GB"/>
        </w:rPr>
      </w:pPr>
    </w:p>
    <w:p w14:paraId="09A41216" w14:textId="77777777" w:rsidR="00B137DA" w:rsidRDefault="00B137DA" w:rsidP="003A66D7">
      <w:pPr>
        <w:rPr>
          <w:rFonts w:eastAsia="Times New Roman" w:cstheme="minorHAnsi"/>
          <w:lang w:eastAsia="en-GB"/>
        </w:rPr>
      </w:pPr>
    </w:p>
    <w:p w14:paraId="12738557" w14:textId="1A5783E4" w:rsidR="003A66D7" w:rsidRPr="005070F0" w:rsidRDefault="003A66D7" w:rsidP="003A66D7">
      <w:pPr>
        <w:rPr>
          <w:rFonts w:eastAsia="Times New Roman" w:cstheme="minorHAnsi"/>
          <w:b/>
          <w:bCs/>
          <w:sz w:val="28"/>
          <w:szCs w:val="28"/>
          <w:lang w:eastAsia="en-GB"/>
        </w:rPr>
      </w:pPr>
      <w:r w:rsidRPr="005070F0">
        <w:rPr>
          <w:rFonts w:eastAsia="Times New Roman" w:cstheme="minorHAnsi"/>
          <w:b/>
          <w:bCs/>
          <w:sz w:val="28"/>
          <w:szCs w:val="28"/>
          <w:lang w:eastAsia="en-GB"/>
        </w:rPr>
        <w:t>SLIDE</w:t>
      </w:r>
      <w:r w:rsidR="005070F0" w:rsidRPr="005070F0">
        <w:rPr>
          <w:rFonts w:eastAsia="Times New Roman" w:cstheme="minorHAnsi"/>
          <w:b/>
          <w:bCs/>
          <w:sz w:val="28"/>
          <w:szCs w:val="28"/>
          <w:lang w:eastAsia="en-GB"/>
        </w:rPr>
        <w:t>S 9 – 13: Interfaith Activities</w:t>
      </w:r>
    </w:p>
    <w:p w14:paraId="2A6B8A6F" w14:textId="60A3B3B7" w:rsidR="005070F0" w:rsidRPr="005070F0" w:rsidRDefault="005070F0" w:rsidP="003A66D7">
      <w:pPr>
        <w:rPr>
          <w:rFonts w:eastAsia="Times New Roman" w:cstheme="minorHAnsi"/>
          <w:b/>
          <w:bCs/>
          <w:sz w:val="28"/>
          <w:szCs w:val="28"/>
          <w:lang w:eastAsia="en-GB"/>
        </w:rPr>
      </w:pPr>
      <w:r w:rsidRPr="005070F0">
        <w:rPr>
          <w:rFonts w:eastAsia="Times New Roman" w:cstheme="minorHAnsi"/>
          <w:b/>
          <w:bCs/>
          <w:sz w:val="28"/>
          <w:szCs w:val="28"/>
          <w:lang w:eastAsia="en-GB"/>
        </w:rPr>
        <w:t>12.30 – 15.20</w:t>
      </w:r>
    </w:p>
    <w:p w14:paraId="03324B4D" w14:textId="3B7F77F4" w:rsidR="005070F0" w:rsidRDefault="005070F0" w:rsidP="003A66D7">
      <w:pPr>
        <w:rPr>
          <w:rFonts w:eastAsia="Times New Roman" w:cstheme="minorHAnsi"/>
          <w:lang w:eastAsia="en-GB"/>
        </w:rPr>
      </w:pPr>
    </w:p>
    <w:p w14:paraId="2429A137" w14:textId="1E307897" w:rsidR="005070F0" w:rsidRPr="005070F0" w:rsidRDefault="005070F0" w:rsidP="005070F0">
      <w:pPr>
        <w:pStyle w:val="ListParagraph"/>
        <w:numPr>
          <w:ilvl w:val="0"/>
          <w:numId w:val="7"/>
        </w:numPr>
        <w:rPr>
          <w:rFonts w:eastAsia="Times New Roman" w:cstheme="minorHAnsi"/>
          <w:b/>
          <w:bCs/>
          <w:lang w:eastAsia="en-GB"/>
        </w:rPr>
      </w:pPr>
      <w:r w:rsidRPr="005070F0">
        <w:rPr>
          <w:rFonts w:eastAsia="Times New Roman" w:cstheme="minorHAnsi"/>
          <w:b/>
          <w:bCs/>
          <w:lang w:eastAsia="en-GB"/>
        </w:rPr>
        <w:t xml:space="preserve">Name all the interfaith activities from the video that you </w:t>
      </w:r>
      <w:r w:rsidR="001453E8">
        <w:rPr>
          <w:rFonts w:eastAsia="Times New Roman" w:cstheme="minorHAnsi"/>
          <w:b/>
          <w:bCs/>
          <w:lang w:eastAsia="en-GB"/>
        </w:rPr>
        <w:t xml:space="preserve">can </w:t>
      </w:r>
      <w:r w:rsidRPr="005070F0">
        <w:rPr>
          <w:rFonts w:eastAsia="Times New Roman" w:cstheme="minorHAnsi"/>
          <w:b/>
          <w:bCs/>
          <w:lang w:eastAsia="en-GB"/>
        </w:rPr>
        <w:t>remember</w:t>
      </w:r>
    </w:p>
    <w:p w14:paraId="2FDCC7CF" w14:textId="39486D52" w:rsidR="005070F0" w:rsidRDefault="005070F0" w:rsidP="005070F0">
      <w:pPr>
        <w:pStyle w:val="ListParagraph"/>
        <w:rPr>
          <w:rFonts w:eastAsia="Times New Roman" w:cstheme="minorHAnsi"/>
          <w:lang w:eastAsia="en-GB"/>
        </w:rPr>
      </w:pPr>
      <w:r>
        <w:rPr>
          <w:rFonts w:eastAsia="Times New Roman" w:cstheme="minorHAnsi"/>
          <w:lang w:eastAsia="en-GB"/>
        </w:rPr>
        <w:t>Visiting places of worship, sharing food, football game, visiting spiritual places</w:t>
      </w:r>
    </w:p>
    <w:p w14:paraId="46724A85" w14:textId="6CE395D0" w:rsidR="005070F0" w:rsidRPr="00965DAE" w:rsidRDefault="005070F0" w:rsidP="005070F0">
      <w:pPr>
        <w:rPr>
          <w:rFonts w:eastAsia="Times New Roman" w:cstheme="minorHAnsi"/>
          <w:sz w:val="11"/>
          <w:szCs w:val="11"/>
          <w:lang w:eastAsia="en-GB"/>
        </w:rPr>
      </w:pPr>
    </w:p>
    <w:p w14:paraId="71F73DA0" w14:textId="2FEE7411" w:rsidR="005070F0" w:rsidRPr="006E7FDF" w:rsidRDefault="005070F0" w:rsidP="005070F0">
      <w:pPr>
        <w:pStyle w:val="ListParagraph"/>
        <w:numPr>
          <w:ilvl w:val="0"/>
          <w:numId w:val="7"/>
        </w:numPr>
        <w:rPr>
          <w:rFonts w:eastAsia="Times New Roman" w:cstheme="minorHAnsi"/>
          <w:b/>
          <w:bCs/>
          <w:lang w:eastAsia="en-GB"/>
        </w:rPr>
      </w:pPr>
      <w:r w:rsidRPr="006E7FDF">
        <w:rPr>
          <w:rFonts w:eastAsia="Times New Roman" w:cstheme="minorHAnsi"/>
          <w:b/>
          <w:bCs/>
          <w:lang w:eastAsia="en-GB"/>
        </w:rPr>
        <w:t>The video suggests visiting places of worship from different faiths. What places of worship do you have in your</w:t>
      </w:r>
      <w:r w:rsidR="001453E8">
        <w:rPr>
          <w:rFonts w:eastAsia="Times New Roman" w:cstheme="minorHAnsi"/>
          <w:b/>
          <w:bCs/>
          <w:lang w:eastAsia="en-GB"/>
        </w:rPr>
        <w:t xml:space="preserve"> local</w:t>
      </w:r>
      <w:r w:rsidRPr="006E7FDF">
        <w:rPr>
          <w:rFonts w:eastAsia="Times New Roman" w:cstheme="minorHAnsi"/>
          <w:b/>
          <w:bCs/>
          <w:lang w:eastAsia="en-GB"/>
        </w:rPr>
        <w:t xml:space="preserve"> area (and how might you visit them)?</w:t>
      </w:r>
    </w:p>
    <w:p w14:paraId="398A56D8" w14:textId="444BA340" w:rsidR="005070F0" w:rsidRPr="00965DAE" w:rsidRDefault="005070F0" w:rsidP="005070F0">
      <w:pPr>
        <w:ind w:left="360"/>
        <w:rPr>
          <w:rFonts w:eastAsia="Times New Roman" w:cstheme="minorHAnsi"/>
          <w:sz w:val="15"/>
          <w:szCs w:val="15"/>
          <w:lang w:eastAsia="en-GB"/>
        </w:rPr>
      </w:pPr>
    </w:p>
    <w:p w14:paraId="24C2BA60" w14:textId="0B851E1A" w:rsidR="005070F0" w:rsidRPr="006E7FDF" w:rsidRDefault="005070F0" w:rsidP="005070F0">
      <w:pPr>
        <w:pStyle w:val="ListParagraph"/>
        <w:numPr>
          <w:ilvl w:val="0"/>
          <w:numId w:val="7"/>
        </w:numPr>
        <w:rPr>
          <w:rFonts w:eastAsia="Times New Roman" w:cstheme="minorHAnsi"/>
          <w:b/>
          <w:bCs/>
          <w:lang w:eastAsia="en-GB"/>
        </w:rPr>
      </w:pPr>
      <w:r w:rsidRPr="006E7FDF">
        <w:rPr>
          <w:rFonts w:eastAsia="Times New Roman" w:cstheme="minorHAnsi"/>
          <w:b/>
          <w:bCs/>
          <w:lang w:eastAsia="en-GB"/>
        </w:rPr>
        <w:t xml:space="preserve">The video suggests sharing food from different religions and countries. </w:t>
      </w:r>
      <w:r w:rsidR="006E7FDF">
        <w:rPr>
          <w:rFonts w:eastAsia="Times New Roman" w:cstheme="minorHAnsi"/>
          <w:b/>
          <w:bCs/>
          <w:lang w:eastAsia="en-GB"/>
        </w:rPr>
        <w:t xml:space="preserve">What food have you eaten </w:t>
      </w:r>
      <w:r w:rsidRPr="006E7FDF">
        <w:rPr>
          <w:rFonts w:eastAsia="Times New Roman" w:cstheme="minorHAnsi"/>
          <w:b/>
          <w:bCs/>
          <w:lang w:eastAsia="en-GB"/>
        </w:rPr>
        <w:t xml:space="preserve">from </w:t>
      </w:r>
      <w:r w:rsidR="006E7FDF">
        <w:rPr>
          <w:rFonts w:eastAsia="Times New Roman" w:cstheme="minorHAnsi"/>
          <w:b/>
          <w:bCs/>
          <w:lang w:eastAsia="en-GB"/>
        </w:rPr>
        <w:t xml:space="preserve">a </w:t>
      </w:r>
      <w:r w:rsidRPr="006E7FDF">
        <w:rPr>
          <w:rFonts w:eastAsia="Times New Roman" w:cstheme="minorHAnsi"/>
          <w:b/>
          <w:bCs/>
          <w:lang w:eastAsia="en-GB"/>
        </w:rPr>
        <w:t>different countr</w:t>
      </w:r>
      <w:r w:rsidR="006E7FDF">
        <w:rPr>
          <w:rFonts w:eastAsia="Times New Roman" w:cstheme="minorHAnsi"/>
          <w:b/>
          <w:bCs/>
          <w:lang w:eastAsia="en-GB"/>
        </w:rPr>
        <w:t>y</w:t>
      </w:r>
      <w:r w:rsidRPr="006E7FDF">
        <w:rPr>
          <w:rFonts w:eastAsia="Times New Roman" w:cstheme="minorHAnsi"/>
          <w:b/>
          <w:bCs/>
          <w:lang w:eastAsia="en-GB"/>
        </w:rPr>
        <w:t>?</w:t>
      </w:r>
      <w:r w:rsidR="006E7FDF" w:rsidRPr="006E7FDF">
        <w:rPr>
          <w:rFonts w:eastAsia="Times New Roman" w:cstheme="minorHAnsi"/>
          <w:b/>
          <w:bCs/>
          <w:lang w:eastAsia="en-GB"/>
        </w:rPr>
        <w:t xml:space="preserve"> </w:t>
      </w:r>
    </w:p>
    <w:p w14:paraId="057B81F9" w14:textId="77777777" w:rsidR="006E7FDF" w:rsidRPr="00B137DA" w:rsidRDefault="006E7FDF" w:rsidP="006E7FDF">
      <w:pPr>
        <w:pStyle w:val="ListParagraph"/>
        <w:rPr>
          <w:rFonts w:eastAsia="Times New Roman" w:cstheme="minorHAnsi"/>
          <w:sz w:val="16"/>
          <w:szCs w:val="16"/>
          <w:lang w:eastAsia="en-GB"/>
        </w:rPr>
      </w:pPr>
    </w:p>
    <w:p w14:paraId="2A93BEB3" w14:textId="2E596089" w:rsidR="006E7FDF" w:rsidRPr="006E7FDF" w:rsidRDefault="006E7FDF" w:rsidP="003911DE">
      <w:pPr>
        <w:pStyle w:val="ListParagraph"/>
        <w:numPr>
          <w:ilvl w:val="0"/>
          <w:numId w:val="7"/>
        </w:numPr>
        <w:rPr>
          <w:rFonts w:eastAsia="Times New Roman" w:cstheme="minorHAnsi"/>
          <w:lang w:eastAsia="en-GB"/>
        </w:rPr>
      </w:pPr>
      <w:r w:rsidRPr="006E7FDF">
        <w:rPr>
          <w:rFonts w:eastAsia="Times New Roman" w:cstheme="minorHAnsi"/>
          <w:b/>
          <w:bCs/>
          <w:lang w:eastAsia="en-GB"/>
        </w:rPr>
        <w:t xml:space="preserve">At interfaith events usually only vegetarian food is served. Why </w:t>
      </w:r>
      <w:r w:rsidR="001453E8">
        <w:rPr>
          <w:rFonts w:eastAsia="Times New Roman" w:cstheme="minorHAnsi"/>
          <w:b/>
          <w:bCs/>
          <w:lang w:eastAsia="en-GB"/>
        </w:rPr>
        <w:t>is that</w:t>
      </w:r>
      <w:r>
        <w:rPr>
          <w:rFonts w:eastAsia="Times New Roman" w:cstheme="minorHAnsi"/>
          <w:b/>
          <w:bCs/>
          <w:lang w:eastAsia="en-GB"/>
        </w:rPr>
        <w:t>?</w:t>
      </w:r>
    </w:p>
    <w:p w14:paraId="1F3463C2" w14:textId="77777777" w:rsidR="006E7FDF" w:rsidRDefault="006E7FDF" w:rsidP="006E7FDF">
      <w:pPr>
        <w:ind w:firstLine="720"/>
        <w:rPr>
          <w:rFonts w:eastAsia="Times New Roman" w:cstheme="minorHAnsi"/>
          <w:lang w:eastAsia="en-GB"/>
        </w:rPr>
      </w:pPr>
      <w:r w:rsidRPr="006E7FDF">
        <w:rPr>
          <w:rFonts w:eastAsia="Times New Roman" w:cstheme="minorHAnsi"/>
          <w:lang w:eastAsia="en-GB"/>
        </w:rPr>
        <w:t>Some religions don’t believe in killing animals so the</w:t>
      </w:r>
      <w:r>
        <w:rPr>
          <w:rFonts w:eastAsia="Times New Roman" w:cstheme="minorHAnsi"/>
          <w:lang w:eastAsia="en-GB"/>
        </w:rPr>
        <w:t xml:space="preserve">ir followers </w:t>
      </w:r>
      <w:r w:rsidRPr="006E7FDF">
        <w:rPr>
          <w:rFonts w:eastAsia="Times New Roman" w:cstheme="minorHAnsi"/>
          <w:lang w:eastAsia="en-GB"/>
        </w:rPr>
        <w:t xml:space="preserve">are vegetarians. So </w:t>
      </w:r>
    </w:p>
    <w:p w14:paraId="3D7B3D66" w14:textId="6B1B6AD1" w:rsidR="006E7FDF" w:rsidRDefault="001453E8" w:rsidP="006E7FDF">
      <w:pPr>
        <w:ind w:firstLine="720"/>
        <w:rPr>
          <w:rFonts w:eastAsia="Times New Roman" w:cstheme="minorHAnsi"/>
          <w:lang w:eastAsia="en-GB"/>
        </w:rPr>
      </w:pPr>
      <w:r>
        <w:rPr>
          <w:rFonts w:eastAsia="Times New Roman" w:cstheme="minorHAnsi"/>
          <w:lang w:eastAsia="en-GB"/>
        </w:rPr>
        <w:t>t</w:t>
      </w:r>
      <w:r w:rsidR="006E7FDF">
        <w:rPr>
          <w:rFonts w:eastAsia="Times New Roman" w:cstheme="minorHAnsi"/>
          <w:lang w:eastAsia="en-GB"/>
        </w:rPr>
        <w:t>hat everyone can share the food at the event only vegetarian food is served.</w:t>
      </w:r>
    </w:p>
    <w:p w14:paraId="5FBA8D89" w14:textId="12D4B596" w:rsidR="006E7FDF" w:rsidRPr="00B137DA" w:rsidRDefault="006E7FDF" w:rsidP="006E7FDF">
      <w:pPr>
        <w:rPr>
          <w:rFonts w:eastAsia="Times New Roman" w:cstheme="minorHAnsi"/>
          <w:sz w:val="16"/>
          <w:szCs w:val="16"/>
          <w:lang w:eastAsia="en-GB"/>
        </w:rPr>
      </w:pPr>
    </w:p>
    <w:p w14:paraId="0E500600" w14:textId="77777777" w:rsidR="006E7FDF" w:rsidRPr="005070F0" w:rsidRDefault="006E7FDF" w:rsidP="006E7FDF">
      <w:pPr>
        <w:pStyle w:val="ListParagraph"/>
        <w:numPr>
          <w:ilvl w:val="0"/>
          <w:numId w:val="7"/>
        </w:numPr>
        <w:rPr>
          <w:rFonts w:eastAsia="Times New Roman" w:cstheme="minorHAnsi"/>
          <w:b/>
          <w:bCs/>
          <w:lang w:eastAsia="en-GB"/>
        </w:rPr>
      </w:pPr>
      <w:r w:rsidRPr="005070F0">
        <w:rPr>
          <w:rFonts w:eastAsia="Times New Roman" w:cstheme="minorHAnsi"/>
          <w:b/>
          <w:bCs/>
          <w:lang w:eastAsia="en-GB"/>
        </w:rPr>
        <w:t>Can you think of any other activities that you might do to bring people together from different faiths?</w:t>
      </w:r>
    </w:p>
    <w:p w14:paraId="0F9522DC" w14:textId="7E8E0092" w:rsidR="001B70AA" w:rsidRDefault="006E7FDF" w:rsidP="001B70AA">
      <w:pPr>
        <w:pStyle w:val="ListParagraph"/>
        <w:rPr>
          <w:rFonts w:eastAsia="Times New Roman" w:cstheme="minorHAnsi"/>
          <w:lang w:eastAsia="en-GB"/>
        </w:rPr>
      </w:pPr>
      <w:r>
        <w:rPr>
          <w:rFonts w:eastAsia="Times New Roman" w:cstheme="minorHAnsi"/>
          <w:lang w:eastAsia="en-GB"/>
        </w:rPr>
        <w:t>Celebrating festivals together, interfaith concert, quiz etc</w:t>
      </w:r>
    </w:p>
    <w:p w14:paraId="3DBDDA77" w14:textId="5765504E" w:rsidR="001B70AA" w:rsidRPr="00B137DA" w:rsidRDefault="001B70AA" w:rsidP="001B70AA">
      <w:pPr>
        <w:rPr>
          <w:rFonts w:eastAsia="Times New Roman" w:cstheme="minorHAnsi"/>
          <w:sz w:val="15"/>
          <w:szCs w:val="15"/>
          <w:lang w:eastAsia="en-GB"/>
        </w:rPr>
      </w:pPr>
    </w:p>
    <w:p w14:paraId="64C6AD81" w14:textId="55E6C080" w:rsidR="001B70AA" w:rsidRPr="001B70AA" w:rsidRDefault="001B70AA" w:rsidP="001B70AA">
      <w:pPr>
        <w:pStyle w:val="ListParagraph"/>
        <w:numPr>
          <w:ilvl w:val="0"/>
          <w:numId w:val="7"/>
        </w:numPr>
        <w:rPr>
          <w:rFonts w:eastAsia="Times New Roman" w:cstheme="minorHAnsi"/>
          <w:b/>
          <w:bCs/>
          <w:lang w:eastAsia="en-GB"/>
        </w:rPr>
      </w:pPr>
      <w:r w:rsidRPr="001B70AA">
        <w:rPr>
          <w:rFonts w:eastAsia="Times New Roman" w:cstheme="minorHAnsi"/>
          <w:b/>
          <w:bCs/>
          <w:lang w:eastAsia="en-GB"/>
        </w:rPr>
        <w:t>How many local interfaith groups are there?</w:t>
      </w:r>
    </w:p>
    <w:p w14:paraId="1073DEF8" w14:textId="3C05CB8C" w:rsidR="001B70AA" w:rsidRDefault="001B70AA" w:rsidP="001B70AA">
      <w:pPr>
        <w:ind w:left="720"/>
        <w:rPr>
          <w:rFonts w:eastAsia="Times New Roman" w:cstheme="minorHAnsi"/>
          <w:lang w:eastAsia="en-GB"/>
        </w:rPr>
      </w:pPr>
      <w:r>
        <w:rPr>
          <w:rFonts w:eastAsia="Times New Roman" w:cstheme="minorHAnsi"/>
          <w:lang w:eastAsia="en-GB"/>
        </w:rPr>
        <w:t>20</w:t>
      </w:r>
    </w:p>
    <w:p w14:paraId="455E81B7" w14:textId="77777777" w:rsidR="001B70AA" w:rsidRPr="00B137DA" w:rsidRDefault="001B70AA" w:rsidP="001B70AA">
      <w:pPr>
        <w:ind w:left="720"/>
        <w:rPr>
          <w:rFonts w:eastAsia="Times New Roman" w:cstheme="minorHAnsi"/>
          <w:sz w:val="16"/>
          <w:szCs w:val="16"/>
          <w:lang w:eastAsia="en-GB"/>
        </w:rPr>
      </w:pPr>
    </w:p>
    <w:p w14:paraId="1BD914BA" w14:textId="60B2A661" w:rsidR="001B70AA" w:rsidRPr="001B70AA" w:rsidRDefault="001B70AA" w:rsidP="001B70AA">
      <w:pPr>
        <w:pStyle w:val="ListParagraph"/>
        <w:numPr>
          <w:ilvl w:val="0"/>
          <w:numId w:val="7"/>
        </w:numPr>
        <w:rPr>
          <w:rFonts w:eastAsia="Times New Roman" w:cstheme="minorHAnsi"/>
          <w:b/>
          <w:bCs/>
          <w:lang w:eastAsia="en-GB"/>
        </w:rPr>
      </w:pPr>
      <w:r w:rsidRPr="001B70AA">
        <w:rPr>
          <w:rFonts w:eastAsia="Times New Roman" w:cstheme="minorHAnsi"/>
          <w:b/>
          <w:bCs/>
          <w:lang w:eastAsia="en-GB"/>
        </w:rPr>
        <w:t>Which local interfaith group is nearest to your school and how would you get in touch with them?</w:t>
      </w:r>
    </w:p>
    <w:p w14:paraId="40A5B08E" w14:textId="436BBE2B" w:rsidR="001B70AA" w:rsidRDefault="001B70AA" w:rsidP="001B70AA">
      <w:pPr>
        <w:ind w:left="720"/>
        <w:rPr>
          <w:rFonts w:eastAsia="Times New Roman" w:cstheme="minorHAnsi"/>
          <w:lang w:eastAsia="en-GB"/>
        </w:rPr>
      </w:pPr>
      <w:r>
        <w:rPr>
          <w:rFonts w:eastAsia="Times New Roman" w:cstheme="minorHAnsi"/>
          <w:lang w:eastAsia="en-GB"/>
        </w:rPr>
        <w:t xml:space="preserve">Their email address </w:t>
      </w:r>
      <w:r w:rsidR="00965DAE">
        <w:rPr>
          <w:rFonts w:eastAsia="Times New Roman" w:cstheme="minorHAnsi"/>
          <w:lang w:eastAsia="en-GB"/>
        </w:rPr>
        <w:t xml:space="preserve">is at </w:t>
      </w:r>
      <w:hyperlink r:id="rId9" w:history="1">
        <w:r w:rsidR="00965DAE" w:rsidRPr="008D4359">
          <w:rPr>
            <w:rStyle w:val="Hyperlink"/>
            <w:rFonts w:eastAsia="Times New Roman" w:cstheme="minorHAnsi"/>
            <w:lang w:eastAsia="en-GB"/>
          </w:rPr>
          <w:t>https://interfaithscotland.org/local-interfaith-groups</w:t>
        </w:r>
      </w:hyperlink>
    </w:p>
    <w:p w14:paraId="310E0047" w14:textId="012D6C2E" w:rsidR="001B70AA" w:rsidRDefault="001B70AA" w:rsidP="001B70AA">
      <w:pPr>
        <w:rPr>
          <w:rFonts w:eastAsia="Times New Roman" w:cstheme="minorHAnsi"/>
          <w:lang w:eastAsia="en-GB"/>
        </w:rPr>
      </w:pPr>
    </w:p>
    <w:p w14:paraId="49FFCC2A" w14:textId="79F8727D" w:rsidR="00B137DA" w:rsidRDefault="001B70AA" w:rsidP="001B70AA">
      <w:pPr>
        <w:pStyle w:val="ListParagraph"/>
        <w:numPr>
          <w:ilvl w:val="0"/>
          <w:numId w:val="7"/>
        </w:numPr>
        <w:rPr>
          <w:rFonts w:eastAsia="Times New Roman" w:cstheme="minorHAnsi"/>
          <w:b/>
          <w:bCs/>
          <w:lang w:eastAsia="en-GB"/>
        </w:rPr>
      </w:pPr>
      <w:r w:rsidRPr="001B70AA">
        <w:rPr>
          <w:rFonts w:eastAsia="Times New Roman" w:cstheme="minorHAnsi"/>
          <w:b/>
          <w:bCs/>
          <w:lang w:eastAsia="en-GB"/>
        </w:rPr>
        <w:t>Would you like one of Interfaith Scotland’s volunteers to visit your school and tell you about their faith</w:t>
      </w:r>
      <w:r w:rsidR="00965DAE">
        <w:rPr>
          <w:rFonts w:eastAsia="Times New Roman" w:cstheme="minorHAnsi"/>
          <w:b/>
          <w:bCs/>
          <w:lang w:eastAsia="en-GB"/>
        </w:rPr>
        <w:t xml:space="preserve"> and you can ask questions</w:t>
      </w:r>
      <w:r w:rsidR="00B137DA">
        <w:rPr>
          <w:rFonts w:eastAsia="Times New Roman" w:cstheme="minorHAnsi"/>
          <w:b/>
          <w:bCs/>
          <w:lang w:eastAsia="en-GB"/>
        </w:rPr>
        <w:t>?</w:t>
      </w:r>
    </w:p>
    <w:p w14:paraId="0CC77A88" w14:textId="77777777" w:rsidR="00965DAE" w:rsidRDefault="00965DAE" w:rsidP="00965DAE">
      <w:pPr>
        <w:pStyle w:val="ListParagraph"/>
        <w:rPr>
          <w:rFonts w:eastAsia="Times New Roman" w:cstheme="minorHAnsi"/>
          <w:b/>
          <w:bCs/>
          <w:lang w:eastAsia="en-GB"/>
        </w:rPr>
      </w:pPr>
    </w:p>
    <w:p w14:paraId="3D041C8D" w14:textId="77777777" w:rsidR="00117D9C" w:rsidRPr="00117D9C" w:rsidRDefault="00117D9C" w:rsidP="00965DAE">
      <w:pPr>
        <w:pStyle w:val="ListParagraph"/>
        <w:rPr>
          <w:rFonts w:eastAsia="Times New Roman" w:cstheme="minorHAnsi"/>
          <w:b/>
          <w:bCs/>
          <w:sz w:val="18"/>
          <w:lang w:eastAsia="en-GB"/>
        </w:rPr>
      </w:pPr>
    </w:p>
    <w:p w14:paraId="4ECB9891" w14:textId="34E18032" w:rsidR="001B70AA" w:rsidRPr="00B137DA" w:rsidRDefault="001B70AA" w:rsidP="001B70AA">
      <w:pPr>
        <w:rPr>
          <w:rFonts w:eastAsia="Times New Roman" w:cstheme="minorHAnsi"/>
          <w:b/>
          <w:bCs/>
          <w:sz w:val="28"/>
          <w:szCs w:val="28"/>
          <w:lang w:eastAsia="en-GB"/>
        </w:rPr>
      </w:pPr>
      <w:r w:rsidRPr="00B137DA">
        <w:rPr>
          <w:rFonts w:eastAsia="Times New Roman" w:cstheme="minorHAnsi"/>
          <w:b/>
          <w:bCs/>
          <w:sz w:val="28"/>
          <w:szCs w:val="28"/>
          <w:lang w:eastAsia="en-GB"/>
        </w:rPr>
        <w:t>SLIDES 14 – 15: Scottish Interfaith Week (SIFW)</w:t>
      </w:r>
    </w:p>
    <w:p w14:paraId="0A3F15AB" w14:textId="47B05FDF" w:rsidR="001B70AA" w:rsidRPr="00B137DA" w:rsidRDefault="00B137DA" w:rsidP="001B70AA">
      <w:pPr>
        <w:rPr>
          <w:rFonts w:eastAsia="Times New Roman" w:cstheme="minorHAnsi"/>
          <w:b/>
          <w:bCs/>
          <w:sz w:val="28"/>
          <w:szCs w:val="28"/>
          <w:lang w:eastAsia="en-GB"/>
        </w:rPr>
      </w:pPr>
      <w:r w:rsidRPr="00B137DA">
        <w:rPr>
          <w:rFonts w:eastAsia="Times New Roman" w:cstheme="minorHAnsi"/>
          <w:b/>
          <w:bCs/>
          <w:sz w:val="28"/>
          <w:szCs w:val="28"/>
          <w:lang w:eastAsia="en-GB"/>
        </w:rPr>
        <w:t>15.20-18.00</w:t>
      </w:r>
    </w:p>
    <w:p w14:paraId="545AC813" w14:textId="39BA677B" w:rsidR="00B137DA" w:rsidRDefault="00B137DA" w:rsidP="001B70AA">
      <w:pPr>
        <w:rPr>
          <w:rFonts w:eastAsia="Times New Roman" w:cstheme="minorHAnsi"/>
          <w:b/>
          <w:bCs/>
          <w:lang w:eastAsia="en-GB"/>
        </w:rPr>
      </w:pPr>
    </w:p>
    <w:p w14:paraId="3F20A6B6" w14:textId="263529B5" w:rsidR="00B137DA" w:rsidRDefault="00B137DA" w:rsidP="00B137DA">
      <w:pPr>
        <w:pStyle w:val="ListParagraph"/>
        <w:numPr>
          <w:ilvl w:val="0"/>
          <w:numId w:val="9"/>
        </w:numPr>
        <w:rPr>
          <w:rFonts w:eastAsia="Times New Roman" w:cstheme="minorHAnsi"/>
          <w:b/>
          <w:bCs/>
          <w:lang w:eastAsia="en-GB"/>
        </w:rPr>
      </w:pPr>
      <w:r>
        <w:rPr>
          <w:rFonts w:eastAsia="Times New Roman" w:cstheme="minorHAnsi"/>
          <w:b/>
          <w:bCs/>
          <w:lang w:eastAsia="en-GB"/>
        </w:rPr>
        <w:t>What is the theme and dates for SIFW 2020?</w:t>
      </w:r>
    </w:p>
    <w:p w14:paraId="608DDDC4" w14:textId="3792D50D" w:rsidR="00B137DA" w:rsidRPr="00B137DA" w:rsidRDefault="00B137DA" w:rsidP="00B137DA">
      <w:pPr>
        <w:pStyle w:val="ListParagraph"/>
        <w:rPr>
          <w:rFonts w:eastAsia="Times New Roman" w:cstheme="minorHAnsi"/>
          <w:lang w:eastAsia="en-GB"/>
        </w:rPr>
      </w:pPr>
      <w:r w:rsidRPr="00B137DA">
        <w:rPr>
          <w:rFonts w:eastAsia="Times New Roman" w:cstheme="minorHAnsi"/>
          <w:lang w:eastAsia="en-GB"/>
        </w:rPr>
        <w:t>The theme is ‘Connecting’ and the dates are 8</w:t>
      </w:r>
      <w:r w:rsidRPr="00B137DA">
        <w:rPr>
          <w:rFonts w:eastAsia="Times New Roman" w:cstheme="minorHAnsi"/>
          <w:vertAlign w:val="superscript"/>
          <w:lang w:eastAsia="en-GB"/>
        </w:rPr>
        <w:t xml:space="preserve"> </w:t>
      </w:r>
      <w:r w:rsidRPr="00B137DA">
        <w:rPr>
          <w:rFonts w:eastAsia="Times New Roman" w:cstheme="minorHAnsi"/>
          <w:lang w:eastAsia="en-GB"/>
        </w:rPr>
        <w:t>– 15 November</w:t>
      </w:r>
    </w:p>
    <w:p w14:paraId="14AD69FA" w14:textId="6860D57F" w:rsidR="001B70AA" w:rsidRPr="00965DAE" w:rsidRDefault="001B70AA" w:rsidP="001B70AA">
      <w:pPr>
        <w:ind w:left="720"/>
        <w:rPr>
          <w:rFonts w:eastAsia="Times New Roman" w:cstheme="minorHAnsi"/>
          <w:sz w:val="10"/>
          <w:szCs w:val="10"/>
          <w:lang w:eastAsia="en-GB"/>
        </w:rPr>
      </w:pPr>
    </w:p>
    <w:p w14:paraId="08D693FB" w14:textId="77777777" w:rsidR="00965DAE" w:rsidRPr="00117D9C" w:rsidRDefault="00965DAE" w:rsidP="00B137DA">
      <w:pPr>
        <w:rPr>
          <w:rFonts w:eastAsia="Times New Roman" w:cstheme="minorHAnsi"/>
          <w:sz w:val="14"/>
          <w:lang w:eastAsia="en-GB"/>
        </w:rPr>
      </w:pPr>
    </w:p>
    <w:p w14:paraId="60B36262" w14:textId="175ACCFF" w:rsidR="00B137DA" w:rsidRDefault="00B137DA" w:rsidP="00B137DA">
      <w:pPr>
        <w:pStyle w:val="ListParagraph"/>
        <w:numPr>
          <w:ilvl w:val="0"/>
          <w:numId w:val="9"/>
        </w:numPr>
        <w:rPr>
          <w:rFonts w:eastAsia="Times New Roman" w:cstheme="minorHAnsi"/>
          <w:b/>
          <w:bCs/>
          <w:lang w:eastAsia="en-GB"/>
        </w:rPr>
      </w:pPr>
      <w:r w:rsidRPr="00B137DA">
        <w:rPr>
          <w:rFonts w:eastAsia="Times New Roman" w:cstheme="minorHAnsi"/>
          <w:b/>
          <w:bCs/>
          <w:lang w:eastAsia="en-GB"/>
        </w:rPr>
        <w:t>What events might you put on at your school or in your community to mark Scottish Interfaith Week?</w:t>
      </w:r>
    </w:p>
    <w:p w14:paraId="11770704" w14:textId="5030A015" w:rsidR="00B137DA" w:rsidRPr="00B137DA" w:rsidRDefault="00B137DA" w:rsidP="00B137DA">
      <w:pPr>
        <w:pStyle w:val="ListParagraph"/>
        <w:rPr>
          <w:rFonts w:eastAsia="Times New Roman" w:cstheme="minorHAnsi"/>
          <w:lang w:eastAsia="en-GB"/>
        </w:rPr>
      </w:pPr>
      <w:r w:rsidRPr="00B137DA">
        <w:rPr>
          <w:rFonts w:eastAsia="Times New Roman" w:cstheme="minorHAnsi"/>
          <w:lang w:eastAsia="en-GB"/>
        </w:rPr>
        <w:t xml:space="preserve">Check out our Scottish Interfaith Week website for ideas here: </w:t>
      </w:r>
      <w:hyperlink r:id="rId10" w:history="1">
        <w:r w:rsidRPr="00B137DA">
          <w:rPr>
            <w:rStyle w:val="Hyperlink"/>
            <w:rFonts w:eastAsia="Times New Roman" w:cstheme="minorHAnsi"/>
            <w:lang w:eastAsia="en-GB"/>
          </w:rPr>
          <w:t>http://scottishinterfaithweek.org/resources</w:t>
        </w:r>
      </w:hyperlink>
    </w:p>
    <w:p w14:paraId="0AB97D69" w14:textId="2AF7C72C" w:rsidR="00B137DA" w:rsidRPr="00965DAE" w:rsidRDefault="00B137DA" w:rsidP="00B137DA">
      <w:pPr>
        <w:rPr>
          <w:rFonts w:eastAsia="Times New Roman" w:cstheme="minorHAnsi"/>
          <w:sz w:val="10"/>
          <w:szCs w:val="10"/>
          <w:lang w:eastAsia="en-GB"/>
        </w:rPr>
      </w:pPr>
    </w:p>
    <w:p w14:paraId="7EA0A54B" w14:textId="77777777" w:rsidR="00965DAE" w:rsidRPr="00117D9C" w:rsidRDefault="00965DAE" w:rsidP="00B137DA">
      <w:pPr>
        <w:rPr>
          <w:rFonts w:eastAsia="Times New Roman" w:cstheme="minorHAnsi"/>
          <w:sz w:val="12"/>
          <w:lang w:eastAsia="en-GB"/>
        </w:rPr>
      </w:pPr>
    </w:p>
    <w:p w14:paraId="22A145DC" w14:textId="77777777" w:rsidR="00B137DA" w:rsidRPr="00B137DA" w:rsidRDefault="00B137DA" w:rsidP="00B137DA">
      <w:pPr>
        <w:pStyle w:val="ListParagraph"/>
        <w:numPr>
          <w:ilvl w:val="0"/>
          <w:numId w:val="9"/>
        </w:numPr>
        <w:rPr>
          <w:rFonts w:eastAsia="Times New Roman" w:cstheme="minorHAnsi"/>
          <w:b/>
          <w:bCs/>
          <w:lang w:eastAsia="en-GB"/>
        </w:rPr>
      </w:pPr>
      <w:r w:rsidRPr="00B137DA">
        <w:rPr>
          <w:rFonts w:eastAsia="Times New Roman" w:cstheme="minorHAnsi"/>
          <w:b/>
          <w:bCs/>
          <w:lang w:eastAsia="en-GB"/>
        </w:rPr>
        <w:t xml:space="preserve">What events might you join in with? </w:t>
      </w:r>
    </w:p>
    <w:p w14:paraId="383CEA16" w14:textId="3026D8D2" w:rsidR="00B137DA" w:rsidRDefault="00B137DA" w:rsidP="00B137DA">
      <w:pPr>
        <w:ind w:firstLine="720"/>
        <w:rPr>
          <w:rFonts w:eastAsia="Times New Roman" w:cstheme="minorHAnsi"/>
          <w:lang w:eastAsia="en-GB"/>
        </w:rPr>
      </w:pPr>
      <w:r w:rsidRPr="00B137DA">
        <w:rPr>
          <w:rFonts w:eastAsia="Times New Roman" w:cstheme="minorHAnsi"/>
          <w:lang w:eastAsia="en-GB"/>
        </w:rPr>
        <w:t xml:space="preserve">Have a look at the Scottish Interfaith Week </w:t>
      </w:r>
      <w:r w:rsidR="00A12D7C">
        <w:rPr>
          <w:rFonts w:eastAsia="Times New Roman" w:cstheme="minorHAnsi"/>
          <w:lang w:eastAsia="en-GB"/>
        </w:rPr>
        <w:t xml:space="preserve">programme </w:t>
      </w:r>
      <w:r w:rsidRPr="00B137DA">
        <w:rPr>
          <w:rFonts w:eastAsia="Times New Roman" w:cstheme="minorHAnsi"/>
          <w:lang w:eastAsia="en-GB"/>
        </w:rPr>
        <w:t xml:space="preserve">for more details: </w:t>
      </w:r>
    </w:p>
    <w:p w14:paraId="160C41BE" w14:textId="74485E69" w:rsidR="00B137DA" w:rsidRDefault="00375813" w:rsidP="00B137DA">
      <w:pPr>
        <w:ind w:firstLine="720"/>
        <w:rPr>
          <w:rFonts w:eastAsia="Times New Roman" w:cstheme="minorHAnsi"/>
          <w:lang w:eastAsia="en-GB"/>
        </w:rPr>
      </w:pPr>
      <w:hyperlink r:id="rId11" w:history="1">
        <w:r w:rsidR="00B137DA" w:rsidRPr="008D4359">
          <w:rPr>
            <w:rStyle w:val="Hyperlink"/>
            <w:rFonts w:eastAsia="Times New Roman" w:cstheme="minorHAnsi"/>
            <w:lang w:eastAsia="en-GB"/>
          </w:rPr>
          <w:t>http://scottishinterfaithweek.org/programme-2020</w:t>
        </w:r>
      </w:hyperlink>
    </w:p>
    <w:p w14:paraId="6DA1E9A4" w14:textId="733BFC66" w:rsidR="00117D9C" w:rsidRPr="00117D9C" w:rsidRDefault="00117D9C" w:rsidP="00117D9C">
      <w:pPr>
        <w:pStyle w:val="Heading2"/>
        <w:rPr>
          <w:rFonts w:asciiTheme="minorHAnsi" w:hAnsiTheme="minorHAnsi"/>
          <w:sz w:val="32"/>
          <w:szCs w:val="32"/>
        </w:rPr>
      </w:pPr>
      <w:r w:rsidRPr="00117D9C">
        <w:rPr>
          <w:rFonts w:asciiTheme="minorHAnsi" w:hAnsiTheme="minorHAnsi"/>
          <w:sz w:val="32"/>
          <w:szCs w:val="32"/>
        </w:rPr>
        <w:lastRenderedPageBreak/>
        <w:t>Dialogue Activities for the Classroom</w:t>
      </w:r>
    </w:p>
    <w:p w14:paraId="5F4ED063" w14:textId="77777777" w:rsidR="00117D9C" w:rsidRDefault="00117D9C" w:rsidP="00117D9C"/>
    <w:p w14:paraId="798846C7" w14:textId="498BC5D8" w:rsidR="00117D9C" w:rsidRPr="0058723F" w:rsidRDefault="00A12D7C" w:rsidP="0058723F">
      <w:r>
        <w:t>Below is</w:t>
      </w:r>
      <w:r w:rsidR="00117D9C">
        <w:t xml:space="preserve"> a list of activities that you might like to consider for use in the classroom</w:t>
      </w:r>
      <w:r w:rsidR="004B3828">
        <w:t>. They can be adapted for different age groups.</w:t>
      </w:r>
    </w:p>
    <w:p w14:paraId="15C141BB" w14:textId="77777777" w:rsidR="00D95CB3" w:rsidRPr="00D95CB3" w:rsidRDefault="00D95CB3" w:rsidP="00D95CB3"/>
    <w:p w14:paraId="6D9D3F34" w14:textId="2CE56CA4" w:rsidR="00117D9C" w:rsidRPr="00117D9C" w:rsidRDefault="00117D9C" w:rsidP="00117D9C">
      <w:pPr>
        <w:pStyle w:val="Heading4"/>
      </w:pPr>
      <w:r w:rsidRPr="00117D9C">
        <w:t>Faith in the Local Community</w:t>
      </w:r>
    </w:p>
    <w:p w14:paraId="448E948B" w14:textId="77777777" w:rsidR="00117D9C" w:rsidRPr="0058723F" w:rsidRDefault="00117D9C" w:rsidP="00117D9C">
      <w:pPr>
        <w:rPr>
          <w:sz w:val="12"/>
        </w:rPr>
      </w:pPr>
    </w:p>
    <w:p w14:paraId="172812A5" w14:textId="579AD926" w:rsidR="00117D9C" w:rsidRPr="00117D9C" w:rsidRDefault="00117D9C" w:rsidP="00117D9C">
      <w:r>
        <w:t>Find out what places of worship are in your local community. Create a map of your local community, pinpointing all the places of worship. Around the outside post information about and photos of the places of worship. Think about any places of worship you might want to visit after lockdown and how you might go about this. Write to or invite some of the leaders of your religion from your local community to answer pupils’ questions.</w:t>
      </w:r>
    </w:p>
    <w:p w14:paraId="7EFA5114" w14:textId="77777777" w:rsidR="00117D9C" w:rsidRPr="004B3828" w:rsidRDefault="00117D9C" w:rsidP="00117D9C">
      <w:pPr>
        <w:pStyle w:val="BodyText"/>
        <w:ind w:left="360"/>
        <w:rPr>
          <w:rFonts w:cstheme="minorBidi"/>
          <w:sz w:val="12"/>
        </w:rPr>
      </w:pPr>
    </w:p>
    <w:p w14:paraId="640561D4" w14:textId="77777777" w:rsidR="00117D9C" w:rsidRDefault="00117D9C" w:rsidP="00117D9C">
      <w:pPr>
        <w:rPr>
          <w:b/>
        </w:rPr>
      </w:pPr>
      <w:r w:rsidRPr="00F3757E">
        <w:rPr>
          <w:b/>
        </w:rPr>
        <w:t>The Do’s and Don’ts of Dialogue</w:t>
      </w:r>
    </w:p>
    <w:p w14:paraId="2ECCBFFC" w14:textId="77777777" w:rsidR="004B3828" w:rsidRPr="0058723F" w:rsidRDefault="004B3828" w:rsidP="00117D9C">
      <w:pPr>
        <w:rPr>
          <w:b/>
          <w:sz w:val="12"/>
        </w:rPr>
      </w:pPr>
    </w:p>
    <w:p w14:paraId="7B621E92" w14:textId="20FDF424" w:rsidR="00117D9C" w:rsidRDefault="00117D9C" w:rsidP="004B3828">
      <w:pPr>
        <w:pStyle w:val="BodyText"/>
      </w:pPr>
      <w:r w:rsidRPr="00F3757E">
        <w:rPr>
          <w:rFonts w:cstheme="minorBidi"/>
        </w:rPr>
        <w:t>Ask the class what they think dialogue is.</w:t>
      </w:r>
      <w:r>
        <w:rPr>
          <w:rFonts w:cstheme="minorBidi"/>
        </w:rPr>
        <w:t xml:space="preserve"> Explain that d</w:t>
      </w:r>
      <w:r w:rsidRPr="00F3757E">
        <w:rPr>
          <w:rFonts w:cstheme="minorBidi"/>
        </w:rPr>
        <w:t>ialogue is listening respectfully to understand another person’s point of view. It is not about debating or ‘winning points’ over another.</w:t>
      </w:r>
      <w:r>
        <w:rPr>
          <w:rFonts w:cstheme="minorBidi"/>
        </w:rPr>
        <w:t xml:space="preserve"> </w:t>
      </w:r>
      <w:r w:rsidRPr="00F3757E">
        <w:t>Divide</w:t>
      </w:r>
      <w:r>
        <w:t xml:space="preserve"> the class</w:t>
      </w:r>
      <w:r w:rsidRPr="00F3757E">
        <w:t xml:space="preserve"> into groups of 4 </w:t>
      </w:r>
      <w:r>
        <w:t>–</w:t>
      </w:r>
      <w:r w:rsidRPr="00F3757E">
        <w:t xml:space="preserve"> 6</w:t>
      </w:r>
      <w:r>
        <w:t>. On a sheet create two columns, one for ‘Dos’ and one for ‘Don’ts’. Hand a sheet to each group who should come up with as many ideas as they can think of in each column. On person from each group should give feedback to the whole group at the end. An example of ‘dos’ is ‘take time to listen to everyone’s opinion’. An example of ‘don’ts’ is ‘don’t make fun of other people’s beliefs’.</w:t>
      </w:r>
    </w:p>
    <w:p w14:paraId="5DC1F563" w14:textId="77777777" w:rsidR="004B3828" w:rsidRPr="0058723F" w:rsidRDefault="004B3828" w:rsidP="00117D9C">
      <w:pPr>
        <w:pStyle w:val="BodyText"/>
        <w:spacing w:line="276" w:lineRule="auto"/>
        <w:rPr>
          <w:b/>
          <w:sz w:val="2"/>
          <w:szCs w:val="27"/>
        </w:rPr>
      </w:pPr>
    </w:p>
    <w:p w14:paraId="7E3BBA33" w14:textId="1B37B385" w:rsidR="00117D9C" w:rsidRPr="003B1BAA" w:rsidRDefault="0058723F" w:rsidP="00117D9C">
      <w:pPr>
        <w:pStyle w:val="BodyText"/>
        <w:spacing w:line="276" w:lineRule="auto"/>
        <w:rPr>
          <w:b/>
        </w:rPr>
      </w:pPr>
      <w:r>
        <w:rPr>
          <w:b/>
          <w:sz w:val="27"/>
          <w:szCs w:val="27"/>
        </w:rPr>
        <w:t>One Minute Dialogue</w:t>
      </w:r>
    </w:p>
    <w:p w14:paraId="54633DC6" w14:textId="7AB50F11" w:rsidR="00117D9C" w:rsidRDefault="00117D9C" w:rsidP="00117D9C">
      <w:r w:rsidRPr="00F55CD3">
        <w:t xml:space="preserve">Give pupils an opportunity to </w:t>
      </w:r>
      <w:r>
        <w:t>try dialogue for themselves</w:t>
      </w:r>
      <w:r w:rsidRPr="00F55CD3">
        <w:t xml:space="preserve">. </w:t>
      </w:r>
      <w:r w:rsidR="0058723F">
        <w:t xml:space="preserve">They should get into pairs. </w:t>
      </w:r>
      <w:r w:rsidRPr="00F55CD3">
        <w:t>This could be with the person next to them at their table or it could be in a circle with rotation for</w:t>
      </w:r>
      <w:r w:rsidR="0058723F">
        <w:t xml:space="preserve"> each question as outlined later</w:t>
      </w:r>
      <w:r w:rsidRPr="00F55CD3">
        <w:t xml:space="preserve">. </w:t>
      </w:r>
      <w:r w:rsidR="0058723F">
        <w:t>Ask the first person to speak for one minute on</w:t>
      </w:r>
      <w:r w:rsidR="00AF2F1D">
        <w:t xml:space="preserve"> the first question (what makes you happy)</w:t>
      </w:r>
      <w:r w:rsidR="0058723F">
        <w:t>. After one minute, they should swop over and the second person of the pair should s</w:t>
      </w:r>
      <w:r w:rsidR="00AF2F1D">
        <w:t>peak for one minute on the same question</w:t>
      </w:r>
      <w:r w:rsidR="0058723F">
        <w:t>. The listener may</w:t>
      </w:r>
      <w:r w:rsidRPr="00F55CD3">
        <w:t xml:space="preserve"> ask questions but </w:t>
      </w:r>
      <w:r w:rsidR="0058723F">
        <w:t xml:space="preserve">they </w:t>
      </w:r>
      <w:r w:rsidRPr="00F55CD3">
        <w:t>are not allowed to interrupt – focus on good listening skills. Here is</w:t>
      </w:r>
      <w:r>
        <w:t xml:space="preserve"> an example of questions below. You may think of others that are more appropriate for your class. You might want to start with one minute </w:t>
      </w:r>
      <w:r w:rsidR="0058723F">
        <w:t xml:space="preserve">each </w:t>
      </w:r>
      <w:r>
        <w:t>and work up to longer as the questions progress.</w:t>
      </w:r>
    </w:p>
    <w:p w14:paraId="2F98C710" w14:textId="77777777" w:rsidR="00117D9C" w:rsidRPr="00F55CD3" w:rsidRDefault="00117D9C" w:rsidP="00117D9C"/>
    <w:p w14:paraId="7E45A985" w14:textId="77777777" w:rsidR="00117D9C" w:rsidRPr="00F55CD3" w:rsidRDefault="00117D9C" w:rsidP="00117D9C">
      <w:pPr>
        <w:pStyle w:val="ListParagraph"/>
        <w:numPr>
          <w:ilvl w:val="0"/>
          <w:numId w:val="13"/>
        </w:numPr>
        <w:spacing w:after="200"/>
      </w:pPr>
      <w:r w:rsidRPr="00F55CD3">
        <w:t>What makes you happy?</w:t>
      </w:r>
    </w:p>
    <w:p w14:paraId="5185564A" w14:textId="77777777" w:rsidR="00117D9C" w:rsidRDefault="00117D9C" w:rsidP="00117D9C">
      <w:pPr>
        <w:pStyle w:val="ListParagraph"/>
        <w:numPr>
          <w:ilvl w:val="0"/>
          <w:numId w:val="13"/>
        </w:numPr>
        <w:spacing w:after="200"/>
      </w:pPr>
      <w:r w:rsidRPr="00F55CD3">
        <w:t>What makes you sad?</w:t>
      </w:r>
    </w:p>
    <w:p w14:paraId="034C4235" w14:textId="77777777" w:rsidR="00117D9C" w:rsidRPr="00F55CD3" w:rsidRDefault="00117D9C" w:rsidP="00117D9C">
      <w:pPr>
        <w:pStyle w:val="ListParagraph"/>
        <w:numPr>
          <w:ilvl w:val="0"/>
          <w:numId w:val="13"/>
        </w:numPr>
        <w:spacing w:after="200"/>
      </w:pPr>
      <w:r>
        <w:t>What makes you angry?</w:t>
      </w:r>
    </w:p>
    <w:p w14:paraId="1F949F42" w14:textId="77777777" w:rsidR="00117D9C" w:rsidRPr="00F55CD3" w:rsidRDefault="00117D9C" w:rsidP="00117D9C">
      <w:pPr>
        <w:pStyle w:val="ListParagraph"/>
        <w:numPr>
          <w:ilvl w:val="0"/>
          <w:numId w:val="13"/>
        </w:numPr>
        <w:spacing w:after="200"/>
      </w:pPr>
      <w:r w:rsidRPr="00F55CD3">
        <w:t>What one thing would you change about the world and why?</w:t>
      </w:r>
    </w:p>
    <w:p w14:paraId="23AE5CB4" w14:textId="77777777" w:rsidR="00117D9C" w:rsidRPr="00F55CD3" w:rsidRDefault="00117D9C" w:rsidP="00117D9C">
      <w:pPr>
        <w:pStyle w:val="ListParagraph"/>
        <w:numPr>
          <w:ilvl w:val="0"/>
          <w:numId w:val="13"/>
        </w:numPr>
        <w:spacing w:after="200"/>
      </w:pPr>
      <w:r w:rsidRPr="00F55CD3">
        <w:t>What would make a better world for everyone and what would you do to change it?</w:t>
      </w:r>
    </w:p>
    <w:p w14:paraId="732738EF" w14:textId="77777777" w:rsidR="00117D9C" w:rsidRPr="00F55CD3" w:rsidRDefault="00117D9C" w:rsidP="00117D9C">
      <w:pPr>
        <w:pStyle w:val="ListParagraph"/>
        <w:numPr>
          <w:ilvl w:val="0"/>
          <w:numId w:val="13"/>
        </w:numPr>
        <w:spacing w:after="200"/>
      </w:pPr>
      <w:r w:rsidRPr="00F55CD3">
        <w:t>Name someone you admire and the qualities this person has</w:t>
      </w:r>
    </w:p>
    <w:p w14:paraId="42C016F8" w14:textId="77777777" w:rsidR="00117D9C" w:rsidRPr="00F55CD3" w:rsidRDefault="00117D9C" w:rsidP="00117D9C">
      <w:pPr>
        <w:pStyle w:val="ListParagraph"/>
        <w:numPr>
          <w:ilvl w:val="0"/>
          <w:numId w:val="13"/>
        </w:numPr>
        <w:spacing w:after="200"/>
      </w:pPr>
      <w:r w:rsidRPr="00F55CD3">
        <w:t>Share a belief that is important to you and why. This doesn’t have to be a religious belief, it could be an ethical belief, for example the treatment of animals</w:t>
      </w:r>
      <w:r>
        <w:t>, or treating people with respect on social media.</w:t>
      </w:r>
    </w:p>
    <w:p w14:paraId="3261B638" w14:textId="1A3913DA" w:rsidR="00117D9C" w:rsidRDefault="00117D9C" w:rsidP="00117D9C">
      <w:r w:rsidRPr="00F55CD3">
        <w:rPr>
          <w:rFonts w:cs="Arial"/>
        </w:rPr>
        <w:t>If you decide to put pupils in a circle with rotation here are the instru</w:t>
      </w:r>
      <w:r>
        <w:rPr>
          <w:rFonts w:cs="Arial"/>
        </w:rPr>
        <w:t xml:space="preserve">ctions. Divide into two </w:t>
      </w:r>
      <w:r w:rsidRPr="00F55CD3">
        <w:rPr>
          <w:rFonts w:cs="Arial"/>
        </w:rPr>
        <w:t xml:space="preserve">groups of equal number. One group stands or sits in a circle facing inward. The other group </w:t>
      </w:r>
      <w:r w:rsidRPr="00F55CD3">
        <w:rPr>
          <w:rFonts w:cs="Arial"/>
        </w:rPr>
        <w:lastRenderedPageBreak/>
        <w:t>forms an inner circle facing outward so that each person is facing a partner to speak to. This could also be done as a line facing each other for smaller groups.</w:t>
      </w:r>
      <w:r>
        <w:rPr>
          <w:rFonts w:cs="Arial"/>
        </w:rPr>
        <w:t xml:space="preserve"> </w:t>
      </w:r>
      <w:r w:rsidRPr="00F55CD3">
        <w:t xml:space="preserve">Young people take it in turns to speak for </w:t>
      </w:r>
      <w:r w:rsidR="00AF2F1D">
        <w:t xml:space="preserve">one minute </w:t>
      </w:r>
      <w:r w:rsidRPr="00F55CD3">
        <w:t xml:space="preserve">in pairs. The people on the inner circle are the first listeners. Then swop round so that those in the outer circle speak on the same topic. After each question the pupils in the outer circle rotate clockwise so that they have a new partner and start the process again. </w:t>
      </w:r>
    </w:p>
    <w:p w14:paraId="13EA5633" w14:textId="77777777" w:rsidR="00117D9C" w:rsidRDefault="00117D9C" w:rsidP="00117D9C"/>
    <w:p w14:paraId="45E82B6E" w14:textId="77777777" w:rsidR="00117D9C" w:rsidRPr="00DB6E7B" w:rsidRDefault="00117D9C" w:rsidP="00117D9C">
      <w:pPr>
        <w:pStyle w:val="BodyText"/>
        <w:spacing w:line="276" w:lineRule="auto"/>
        <w:rPr>
          <w:rFonts w:cstheme="minorBidi"/>
          <w:b/>
          <w:sz w:val="27"/>
          <w:szCs w:val="27"/>
        </w:rPr>
      </w:pPr>
      <w:r w:rsidRPr="00DB6E7B">
        <w:rPr>
          <w:rFonts w:cstheme="minorBidi"/>
          <w:b/>
          <w:sz w:val="27"/>
          <w:szCs w:val="27"/>
        </w:rPr>
        <w:t>Planning an Interfaith Dialogue Event</w:t>
      </w:r>
    </w:p>
    <w:p w14:paraId="76D6FBB1" w14:textId="77777777" w:rsidR="00117D9C" w:rsidRDefault="00117D9C" w:rsidP="00117D9C">
      <w:pPr>
        <w:pStyle w:val="BodyText"/>
        <w:spacing w:line="276" w:lineRule="auto"/>
        <w:rPr>
          <w:rFonts w:cstheme="minorBidi"/>
        </w:rPr>
      </w:pPr>
      <w:r>
        <w:rPr>
          <w:rFonts w:cstheme="minorBidi"/>
        </w:rPr>
        <w:t>Ask pupils to imagine that they are setting up an interfaith dialogue in their local community. What would they need to think about in terms of the following:</w:t>
      </w:r>
    </w:p>
    <w:p w14:paraId="3082A23F" w14:textId="77777777" w:rsidR="00117D9C" w:rsidRPr="00C66623" w:rsidRDefault="00117D9C" w:rsidP="00117D9C">
      <w:pPr>
        <w:pStyle w:val="BodyText"/>
        <w:numPr>
          <w:ilvl w:val="0"/>
          <w:numId w:val="14"/>
        </w:numPr>
        <w:rPr>
          <w:rFonts w:cstheme="minorBidi"/>
        </w:rPr>
      </w:pPr>
      <w:r w:rsidRPr="00C66623">
        <w:rPr>
          <w:rFonts w:cstheme="minorBidi"/>
          <w:b/>
        </w:rPr>
        <w:t>Invitations</w:t>
      </w:r>
      <w:r>
        <w:rPr>
          <w:rFonts w:cstheme="minorBidi"/>
        </w:rPr>
        <w:t xml:space="preserve"> – how will they invite people of different faiths in the community?</w:t>
      </w:r>
    </w:p>
    <w:p w14:paraId="1E9728ED" w14:textId="77777777" w:rsidR="00117D9C" w:rsidRDefault="00117D9C" w:rsidP="00117D9C">
      <w:pPr>
        <w:pStyle w:val="BodyText"/>
        <w:numPr>
          <w:ilvl w:val="0"/>
          <w:numId w:val="14"/>
        </w:numPr>
        <w:rPr>
          <w:rFonts w:cstheme="minorBidi"/>
        </w:rPr>
      </w:pPr>
      <w:r w:rsidRPr="000F31EE">
        <w:rPr>
          <w:rFonts w:cstheme="minorBidi"/>
          <w:b/>
        </w:rPr>
        <w:t>Venue</w:t>
      </w:r>
      <w:r>
        <w:rPr>
          <w:rFonts w:cstheme="minorBidi"/>
        </w:rPr>
        <w:t xml:space="preserve"> – could be a place of worship to visit or a neutral space such as a library </w:t>
      </w:r>
    </w:p>
    <w:p w14:paraId="2809BE00" w14:textId="77777777" w:rsidR="00117D9C" w:rsidRDefault="00117D9C" w:rsidP="00117D9C">
      <w:pPr>
        <w:pStyle w:val="BodyText"/>
        <w:numPr>
          <w:ilvl w:val="0"/>
          <w:numId w:val="14"/>
        </w:numPr>
        <w:rPr>
          <w:rFonts w:cstheme="minorBidi"/>
        </w:rPr>
      </w:pPr>
      <w:r w:rsidRPr="00371E10">
        <w:rPr>
          <w:rFonts w:cstheme="minorBidi"/>
        </w:rPr>
        <w:t xml:space="preserve"> </w:t>
      </w:r>
      <w:r w:rsidRPr="000F31EE">
        <w:rPr>
          <w:rFonts w:cstheme="minorBidi"/>
          <w:b/>
        </w:rPr>
        <w:t xml:space="preserve">Food </w:t>
      </w:r>
      <w:r>
        <w:rPr>
          <w:rFonts w:cstheme="minorBidi"/>
        </w:rPr>
        <w:t>– find out about the food laws of different religions. What could you serve so that everyone could have something to eat? A mix of vegetarian and vegan food would suit most people, plus kosher food for Jewish people. You could provide halal meat for Muslims in addition.</w:t>
      </w:r>
    </w:p>
    <w:p w14:paraId="18CADECB" w14:textId="54958180" w:rsidR="00117D9C" w:rsidRDefault="00117D9C" w:rsidP="00117D9C">
      <w:pPr>
        <w:pStyle w:val="BodyText"/>
        <w:numPr>
          <w:ilvl w:val="0"/>
          <w:numId w:val="14"/>
        </w:numPr>
        <w:rPr>
          <w:rFonts w:cstheme="minorBidi"/>
        </w:rPr>
      </w:pPr>
      <w:r w:rsidRPr="000F31EE">
        <w:rPr>
          <w:rFonts w:cstheme="minorBidi"/>
          <w:b/>
        </w:rPr>
        <w:t>Date/time</w:t>
      </w:r>
      <w:r>
        <w:rPr>
          <w:rFonts w:cstheme="minorBidi"/>
        </w:rPr>
        <w:t xml:space="preserve"> – try and avoid festival da</w:t>
      </w:r>
      <w:r w:rsidR="00711B7F">
        <w:rPr>
          <w:rFonts w:cstheme="minorBidi"/>
        </w:rPr>
        <w:t>tes and holy days and times. The</w:t>
      </w:r>
      <w:r>
        <w:rPr>
          <w:rFonts w:cstheme="minorBidi"/>
        </w:rPr>
        <w:t xml:space="preserve"> Jewish Sabbath </w:t>
      </w:r>
      <w:r w:rsidR="00711B7F">
        <w:rPr>
          <w:rFonts w:cstheme="minorBidi"/>
        </w:rPr>
        <w:t xml:space="preserve">is </w:t>
      </w:r>
      <w:r>
        <w:rPr>
          <w:rFonts w:cstheme="minorBidi"/>
        </w:rPr>
        <w:t>from sunset on Friday to sunset on Saturday. Christians, Hindus and Sikhs often have religiou</w:t>
      </w:r>
      <w:r w:rsidR="00AF2F1D">
        <w:rPr>
          <w:rFonts w:cstheme="minorBidi"/>
        </w:rPr>
        <w:t>s services on a Sunday morning in Scotland.</w:t>
      </w:r>
    </w:p>
    <w:p w14:paraId="39D1CE97" w14:textId="77777777" w:rsidR="00117D9C" w:rsidRDefault="00117D9C" w:rsidP="00117D9C">
      <w:pPr>
        <w:pStyle w:val="BodyText"/>
        <w:numPr>
          <w:ilvl w:val="0"/>
          <w:numId w:val="14"/>
        </w:numPr>
        <w:rPr>
          <w:rFonts w:cstheme="minorBidi"/>
        </w:rPr>
      </w:pPr>
      <w:r w:rsidRPr="000F31EE">
        <w:rPr>
          <w:rFonts w:cstheme="minorBidi"/>
          <w:b/>
        </w:rPr>
        <w:t>Prayer space</w:t>
      </w:r>
      <w:r>
        <w:rPr>
          <w:rFonts w:cstheme="minorBidi"/>
        </w:rPr>
        <w:t xml:space="preserve"> – Muslims pray 5 times a day and appreciate a separate space for their prayers during an event</w:t>
      </w:r>
    </w:p>
    <w:p w14:paraId="1FF99C26" w14:textId="024CFF73" w:rsidR="00117D9C" w:rsidRDefault="00117D9C" w:rsidP="00117D9C">
      <w:pPr>
        <w:pStyle w:val="BodyText"/>
        <w:numPr>
          <w:ilvl w:val="0"/>
          <w:numId w:val="14"/>
        </w:numPr>
        <w:rPr>
          <w:rFonts w:cstheme="minorBidi"/>
        </w:rPr>
      </w:pPr>
      <w:r>
        <w:rPr>
          <w:rFonts w:cstheme="minorBidi"/>
          <w:b/>
        </w:rPr>
        <w:t xml:space="preserve">Activities </w:t>
      </w:r>
      <w:r>
        <w:rPr>
          <w:rFonts w:cstheme="minorBidi"/>
        </w:rPr>
        <w:t>– what kind of activities would they like to run? A music night? A quiz? Speakers from different faiths on a topic? What topic?</w:t>
      </w:r>
    </w:p>
    <w:p w14:paraId="5EF097A5" w14:textId="77777777" w:rsidR="004B3828" w:rsidRPr="004B3828" w:rsidRDefault="004B3828" w:rsidP="004B3828">
      <w:pPr>
        <w:pStyle w:val="BodyText"/>
        <w:ind w:left="360"/>
        <w:rPr>
          <w:rFonts w:cstheme="minorBidi"/>
          <w:sz w:val="2"/>
        </w:rPr>
      </w:pPr>
    </w:p>
    <w:p w14:paraId="2A75D3A7" w14:textId="27E22AE5" w:rsidR="00117D9C" w:rsidRPr="004B3828" w:rsidRDefault="00117D9C" w:rsidP="00117D9C">
      <w:pPr>
        <w:pStyle w:val="Heading2"/>
        <w:rPr>
          <w:rFonts w:asciiTheme="minorHAnsi" w:hAnsiTheme="minorHAnsi"/>
          <w:color w:val="auto"/>
          <w:sz w:val="27"/>
          <w:szCs w:val="27"/>
        </w:rPr>
      </w:pPr>
      <w:r w:rsidRPr="004B3828">
        <w:rPr>
          <w:rFonts w:asciiTheme="minorHAnsi" w:hAnsiTheme="minorHAnsi"/>
          <w:color w:val="auto"/>
          <w:sz w:val="27"/>
          <w:szCs w:val="27"/>
        </w:rPr>
        <w:t>The Golden Rule</w:t>
      </w:r>
      <w:r w:rsidR="004B3828" w:rsidRPr="004B3828">
        <w:rPr>
          <w:rFonts w:asciiTheme="minorHAnsi" w:hAnsiTheme="minorHAnsi"/>
          <w:color w:val="auto"/>
          <w:sz w:val="27"/>
          <w:szCs w:val="27"/>
        </w:rPr>
        <w:t xml:space="preserve"> </w:t>
      </w:r>
    </w:p>
    <w:p w14:paraId="4EF68FFA" w14:textId="77777777" w:rsidR="004B3828" w:rsidRPr="00BF0678" w:rsidRDefault="00117D9C" w:rsidP="00117D9C">
      <w:pPr>
        <w:pStyle w:val="Heading2"/>
        <w:rPr>
          <w:rFonts w:asciiTheme="minorHAnsi" w:hAnsiTheme="minorHAnsi"/>
          <w:color w:val="auto"/>
          <w:sz w:val="24"/>
        </w:rPr>
      </w:pPr>
      <w:r w:rsidRPr="00BF0678">
        <w:rPr>
          <w:rFonts w:asciiTheme="minorHAnsi" w:hAnsiTheme="minorHAnsi"/>
          <w:b w:val="0"/>
          <w:color w:val="auto"/>
          <w:sz w:val="24"/>
        </w:rPr>
        <w:t>The Golden Rule to ‘treat others the way you want to be treated’ is found in the scriptures of all world religions. A handy poster quoting this in the scriptures of each faith is available to download at</w:t>
      </w:r>
      <w:r w:rsidRPr="00BF0678">
        <w:rPr>
          <w:rFonts w:asciiTheme="minorHAnsi" w:hAnsiTheme="minorHAnsi"/>
          <w:color w:val="auto"/>
          <w:sz w:val="24"/>
        </w:rPr>
        <w:t xml:space="preserve"> </w:t>
      </w:r>
    </w:p>
    <w:p w14:paraId="05457EE5" w14:textId="63FE3E0A" w:rsidR="00117D9C" w:rsidRDefault="00375813" w:rsidP="00117D9C">
      <w:pPr>
        <w:pStyle w:val="Heading2"/>
        <w:rPr>
          <w:rStyle w:val="Hyperlink"/>
          <w:rFonts w:asciiTheme="minorHAnsi" w:hAnsiTheme="minorHAnsi"/>
        </w:rPr>
      </w:pPr>
      <w:hyperlink r:id="rId12" w:history="1">
        <w:r w:rsidR="00117D9C" w:rsidRPr="004B3828">
          <w:rPr>
            <w:rStyle w:val="Hyperlink"/>
            <w:rFonts w:asciiTheme="minorHAnsi" w:hAnsiTheme="minorHAnsi"/>
          </w:rPr>
          <w:t>http://www.minefieldsandmiracles.com/Downloads/GRposter.pdf</w:t>
        </w:r>
      </w:hyperlink>
    </w:p>
    <w:p w14:paraId="2B9EE5C4" w14:textId="77777777" w:rsidR="004B3828" w:rsidRPr="004B3828" w:rsidRDefault="004B3828" w:rsidP="004B3828"/>
    <w:p w14:paraId="5621C6C5" w14:textId="77777777" w:rsidR="00117D9C" w:rsidRDefault="00117D9C" w:rsidP="00117D9C">
      <w:pPr>
        <w:pStyle w:val="BodyText"/>
        <w:numPr>
          <w:ilvl w:val="0"/>
          <w:numId w:val="16"/>
        </w:numPr>
        <w:rPr>
          <w:rFonts w:cstheme="minorBidi"/>
        </w:rPr>
      </w:pPr>
      <w:r w:rsidRPr="00DB6E7B">
        <w:rPr>
          <w:rFonts w:cstheme="minorBidi"/>
        </w:rPr>
        <w:t xml:space="preserve">Ask pupils to give examples of the Golden Rule in school, at home, with friends and in the community/world. </w:t>
      </w:r>
      <w:r>
        <w:rPr>
          <w:rFonts w:cstheme="minorBidi"/>
        </w:rPr>
        <w:t xml:space="preserve">What </w:t>
      </w:r>
      <w:r w:rsidRPr="00DB6E7B">
        <w:rPr>
          <w:rFonts w:cstheme="minorBidi"/>
        </w:rPr>
        <w:t xml:space="preserve">difference </w:t>
      </w:r>
      <w:r>
        <w:rPr>
          <w:rFonts w:cstheme="minorBidi"/>
        </w:rPr>
        <w:t>does living out the Golden Rule make to society?</w:t>
      </w:r>
      <w:r w:rsidRPr="00DB6E7B">
        <w:rPr>
          <w:rFonts w:cstheme="minorBidi"/>
        </w:rPr>
        <w:t xml:space="preserve"> </w:t>
      </w:r>
    </w:p>
    <w:p w14:paraId="68D35A84" w14:textId="07FE3002" w:rsidR="00117D9C" w:rsidRPr="00DB6E7B" w:rsidRDefault="00117D9C" w:rsidP="00117D9C">
      <w:pPr>
        <w:pStyle w:val="BodyText"/>
        <w:numPr>
          <w:ilvl w:val="0"/>
          <w:numId w:val="16"/>
        </w:numPr>
        <w:rPr>
          <w:rFonts w:cstheme="minorBidi"/>
        </w:rPr>
      </w:pPr>
      <w:r w:rsidRPr="00DB6E7B">
        <w:rPr>
          <w:rFonts w:cstheme="minorBidi"/>
        </w:rPr>
        <w:t xml:space="preserve">In six groups research what one world religion teaches about our response to poverty or </w:t>
      </w:r>
      <w:r w:rsidR="00BF0678">
        <w:rPr>
          <w:rFonts w:cstheme="minorBidi"/>
        </w:rPr>
        <w:t xml:space="preserve">caring for </w:t>
      </w:r>
      <w:r w:rsidRPr="00DB6E7B">
        <w:rPr>
          <w:rFonts w:cstheme="minorBidi"/>
        </w:rPr>
        <w:t>the environment (one religion per group).</w:t>
      </w:r>
    </w:p>
    <w:p w14:paraId="0F4469D3" w14:textId="286A1040" w:rsidR="00117D9C" w:rsidRDefault="00117D9C" w:rsidP="00117D9C">
      <w:pPr>
        <w:pStyle w:val="ListParagraph"/>
        <w:numPr>
          <w:ilvl w:val="0"/>
          <w:numId w:val="16"/>
        </w:numPr>
        <w:spacing w:after="200"/>
      </w:pPr>
      <w:r w:rsidRPr="00E53685">
        <w:t>Find out about organisations set up by different religions that help people in need or that work to protect the envi</w:t>
      </w:r>
      <w:r w:rsidR="00BF0678">
        <w:t>ronment, e.g. Christian Aid, Islamic Aid, Sikhs in Scotland</w:t>
      </w:r>
    </w:p>
    <w:p w14:paraId="66763D8D" w14:textId="77777777" w:rsidR="00BF0678" w:rsidRPr="00E53685" w:rsidRDefault="00BF0678" w:rsidP="00BF0678">
      <w:pPr>
        <w:pStyle w:val="ListParagraph"/>
        <w:spacing w:after="200"/>
        <w:ind w:left="360"/>
      </w:pPr>
    </w:p>
    <w:p w14:paraId="4E9C7E65" w14:textId="77777777" w:rsidR="00117D9C" w:rsidRDefault="00117D9C" w:rsidP="00117D9C">
      <w:pPr>
        <w:pStyle w:val="Heading2"/>
        <w:rPr>
          <w:rFonts w:asciiTheme="minorHAnsi" w:hAnsiTheme="minorHAnsi"/>
          <w:color w:val="auto"/>
          <w:sz w:val="27"/>
          <w:szCs w:val="27"/>
        </w:rPr>
      </w:pPr>
      <w:r w:rsidRPr="004B3828">
        <w:rPr>
          <w:rFonts w:asciiTheme="minorHAnsi" w:hAnsiTheme="minorHAnsi"/>
          <w:color w:val="auto"/>
          <w:sz w:val="27"/>
          <w:szCs w:val="27"/>
        </w:rPr>
        <w:lastRenderedPageBreak/>
        <w:t>It’s My Opinion!</w:t>
      </w:r>
    </w:p>
    <w:p w14:paraId="400FCE8A" w14:textId="77777777" w:rsidR="004B3828" w:rsidRPr="004B3828" w:rsidRDefault="004B3828" w:rsidP="004B3828"/>
    <w:p w14:paraId="64A9D21D" w14:textId="00C247FE" w:rsidR="00117D9C" w:rsidRDefault="00117D9C" w:rsidP="00117D9C">
      <w:r>
        <w:t>Place a sign saying ‘AGREE’ on one wall of the classroom and a sign saying ‘DISAGREE’ on the other. Read out the following statements and ask pupils to stand anywhere between the signs depending on what extent they agree with the statement. Pupils must be ready to share the reasons for their opinion. If moving around the room is restricted you could ask people to stay in their seats and do a thumbs up, thumbs down or sign for unsure. Another option is to use ‘traffic light’ cards. Give each pupil a red, green and yellow card which they have to hold up to show their answer. Green for agree, yellow for unsure or in the middle, red for disa</w:t>
      </w:r>
      <w:r w:rsidR="00DB2787">
        <w:t>gree.  The statements are below. You can adapt these according to the age of your pupils.</w:t>
      </w:r>
    </w:p>
    <w:p w14:paraId="397362B1" w14:textId="77777777" w:rsidR="004B3828" w:rsidRDefault="004B3828" w:rsidP="00117D9C"/>
    <w:p w14:paraId="61EE922D" w14:textId="77777777" w:rsidR="00117D9C" w:rsidRDefault="00117D9C" w:rsidP="00117D9C">
      <w:pPr>
        <w:pStyle w:val="ListParagraph"/>
        <w:numPr>
          <w:ilvl w:val="0"/>
          <w:numId w:val="15"/>
        </w:numPr>
        <w:spacing w:after="200" w:line="276" w:lineRule="auto"/>
      </w:pPr>
      <w:r>
        <w:t>My faith and beliefs are an important part of who I am</w:t>
      </w:r>
    </w:p>
    <w:p w14:paraId="186ABAEA" w14:textId="77777777" w:rsidR="00117D9C" w:rsidRDefault="00117D9C" w:rsidP="00117D9C">
      <w:pPr>
        <w:pStyle w:val="ListParagraph"/>
        <w:numPr>
          <w:ilvl w:val="0"/>
          <w:numId w:val="15"/>
        </w:numPr>
        <w:spacing w:after="200" w:line="276" w:lineRule="auto"/>
      </w:pPr>
      <w:r>
        <w:t>Religion is a cause of many of the world’s problems</w:t>
      </w:r>
    </w:p>
    <w:p w14:paraId="5191726E" w14:textId="77777777" w:rsidR="00117D9C" w:rsidRDefault="00117D9C" w:rsidP="00117D9C">
      <w:pPr>
        <w:pStyle w:val="ListParagraph"/>
        <w:numPr>
          <w:ilvl w:val="0"/>
          <w:numId w:val="15"/>
        </w:numPr>
        <w:spacing w:after="200" w:line="276" w:lineRule="auto"/>
      </w:pPr>
      <w:r>
        <w:t>I can trust what I read and hear about religion on the news and social media</w:t>
      </w:r>
    </w:p>
    <w:p w14:paraId="53DFD47B" w14:textId="38508349" w:rsidR="00117D9C" w:rsidRDefault="00117D9C" w:rsidP="00117D9C">
      <w:pPr>
        <w:pStyle w:val="ListParagraph"/>
        <w:numPr>
          <w:ilvl w:val="0"/>
          <w:numId w:val="15"/>
        </w:numPr>
        <w:spacing w:after="200" w:line="276" w:lineRule="auto"/>
      </w:pPr>
      <w:r>
        <w:t>People of different faiths share many of the same beliefs</w:t>
      </w:r>
      <w:r w:rsidR="00DB2787">
        <w:t xml:space="preserve"> such as treating people the way you want to be treated</w:t>
      </w:r>
    </w:p>
    <w:p w14:paraId="4CE74973" w14:textId="77777777" w:rsidR="00117D9C" w:rsidRDefault="00117D9C" w:rsidP="00117D9C">
      <w:pPr>
        <w:pStyle w:val="ListParagraph"/>
        <w:numPr>
          <w:ilvl w:val="0"/>
          <w:numId w:val="15"/>
        </w:numPr>
        <w:spacing w:after="200" w:line="276" w:lineRule="auto"/>
      </w:pPr>
      <w:r>
        <w:t>People should be allowed to wear religious dress or symbols in school</w:t>
      </w:r>
    </w:p>
    <w:p w14:paraId="5FF9A7A7" w14:textId="77777777" w:rsidR="00117D9C" w:rsidRDefault="00117D9C" w:rsidP="00117D9C">
      <w:pPr>
        <w:pStyle w:val="ListParagraph"/>
        <w:numPr>
          <w:ilvl w:val="0"/>
          <w:numId w:val="15"/>
        </w:numPr>
        <w:spacing w:after="200" w:line="276" w:lineRule="auto"/>
      </w:pPr>
      <w:r>
        <w:t>People without religion have no sense of right and wrong</w:t>
      </w:r>
    </w:p>
    <w:p w14:paraId="07A19A92" w14:textId="77777777" w:rsidR="00117D9C" w:rsidRDefault="00117D9C" w:rsidP="00117D9C">
      <w:pPr>
        <w:pStyle w:val="ListParagraph"/>
        <w:numPr>
          <w:ilvl w:val="0"/>
          <w:numId w:val="15"/>
        </w:numPr>
        <w:spacing w:after="200" w:line="276" w:lineRule="auto"/>
      </w:pPr>
      <w:r>
        <w:t>Faith is a comfort to people in times of trouble</w:t>
      </w:r>
    </w:p>
    <w:p w14:paraId="5DB391E7" w14:textId="77777777" w:rsidR="00117D9C" w:rsidRDefault="00117D9C" w:rsidP="00117D9C">
      <w:pPr>
        <w:pStyle w:val="ListParagraph"/>
        <w:numPr>
          <w:ilvl w:val="0"/>
          <w:numId w:val="15"/>
        </w:numPr>
        <w:spacing w:after="200" w:line="276" w:lineRule="auto"/>
      </w:pPr>
      <w:r>
        <w:t>Non-religious people have more fun than religious people</w:t>
      </w:r>
    </w:p>
    <w:p w14:paraId="4CF133F8" w14:textId="77777777" w:rsidR="00117D9C" w:rsidRDefault="00117D9C" w:rsidP="00117D9C">
      <w:pPr>
        <w:pStyle w:val="ListParagraph"/>
        <w:numPr>
          <w:ilvl w:val="0"/>
          <w:numId w:val="15"/>
        </w:numPr>
        <w:spacing w:after="200" w:line="276" w:lineRule="auto"/>
      </w:pPr>
      <w:r>
        <w:t>Some people find religion threatening</w:t>
      </w:r>
    </w:p>
    <w:p w14:paraId="5C637DE5" w14:textId="77777777" w:rsidR="00117D9C" w:rsidRDefault="00117D9C" w:rsidP="00117D9C">
      <w:pPr>
        <w:pStyle w:val="ListParagraph"/>
        <w:numPr>
          <w:ilvl w:val="0"/>
          <w:numId w:val="15"/>
        </w:numPr>
        <w:spacing w:after="200" w:line="276" w:lineRule="auto"/>
      </w:pPr>
      <w:r>
        <w:t>Religious diversity should be celebrated</w:t>
      </w:r>
    </w:p>
    <w:p w14:paraId="5B9A5EA5" w14:textId="77777777" w:rsidR="00B137DA" w:rsidRPr="00117D9C" w:rsidRDefault="00B137DA" w:rsidP="00117D9C">
      <w:pPr>
        <w:rPr>
          <w:rFonts w:eastAsia="Times New Roman" w:cstheme="minorHAnsi"/>
          <w:lang w:eastAsia="en-GB"/>
        </w:rPr>
      </w:pPr>
    </w:p>
    <w:p w14:paraId="4F59F3F5" w14:textId="77777777" w:rsidR="00B137DA" w:rsidRPr="00DC2259" w:rsidRDefault="00B137DA" w:rsidP="00DC2259">
      <w:pPr>
        <w:rPr>
          <w:rFonts w:eastAsia="Times New Roman" w:cstheme="minorHAnsi"/>
          <w:lang w:eastAsia="en-GB"/>
        </w:rPr>
      </w:pPr>
    </w:p>
    <w:p w14:paraId="0546F5CA" w14:textId="77777777" w:rsidR="006E7FDF" w:rsidRPr="006E7FDF" w:rsidRDefault="006E7FDF" w:rsidP="006E7FDF">
      <w:pPr>
        <w:rPr>
          <w:rFonts w:eastAsia="Times New Roman" w:cstheme="minorHAnsi"/>
          <w:lang w:eastAsia="en-GB"/>
        </w:rPr>
      </w:pPr>
    </w:p>
    <w:p w14:paraId="41CD005B" w14:textId="77777777" w:rsidR="003A66D7" w:rsidRDefault="003A66D7" w:rsidP="003A66D7">
      <w:pPr>
        <w:pStyle w:val="ListParagraph"/>
      </w:pPr>
    </w:p>
    <w:p w14:paraId="6C20081E" w14:textId="77777777" w:rsidR="009D26B5" w:rsidRDefault="009D26B5" w:rsidP="009D26B5"/>
    <w:sectPr w:rsidR="009D2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BE9"/>
    <w:multiLevelType w:val="hybridMultilevel"/>
    <w:tmpl w:val="E6783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202A8"/>
    <w:multiLevelType w:val="multilevel"/>
    <w:tmpl w:val="C43227E0"/>
    <w:lvl w:ilvl="0">
      <w:start w:val="1"/>
      <w:numFmt w:val="decimal"/>
      <w:lvlText w:val="%1."/>
      <w:lvlJc w:val="left"/>
      <w:pPr>
        <w:ind w:left="720" w:hanging="360"/>
      </w:pPr>
      <w:rPr>
        <w:rFonts w:hint="default"/>
      </w:rPr>
    </w:lvl>
    <w:lvl w:ilvl="1">
      <w:start w:val="3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7015AB"/>
    <w:multiLevelType w:val="hybridMultilevel"/>
    <w:tmpl w:val="0BCE4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D3642"/>
    <w:multiLevelType w:val="hybridMultilevel"/>
    <w:tmpl w:val="384E7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B6400"/>
    <w:multiLevelType w:val="multilevel"/>
    <w:tmpl w:val="2EC80794"/>
    <w:lvl w:ilvl="0">
      <w:numFmt w:val="decimal"/>
      <w:lvlText w:val="%1.0"/>
      <w:lvlJc w:val="left"/>
      <w:pPr>
        <w:ind w:left="500" w:hanging="500"/>
      </w:pPr>
      <w:rPr>
        <w:rFonts w:hint="default"/>
      </w:rPr>
    </w:lvl>
    <w:lvl w:ilvl="1">
      <w:start w:val="1"/>
      <w:numFmt w:val="decimalZero"/>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174145B"/>
    <w:multiLevelType w:val="multilevel"/>
    <w:tmpl w:val="11FAF476"/>
    <w:lvl w:ilvl="0">
      <w:start w:val="1"/>
      <w:numFmt w:val="decimal"/>
      <w:lvlText w:val="%1."/>
      <w:lvlJc w:val="left"/>
      <w:pPr>
        <w:ind w:left="720" w:hanging="360"/>
      </w:pPr>
      <w:rPr>
        <w:rFonts w:hint="default"/>
      </w:rPr>
    </w:lvl>
    <w:lvl w:ilvl="1">
      <w:start w:val="5"/>
      <w:numFmt w:val="decimalZero"/>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EC7722"/>
    <w:multiLevelType w:val="hybridMultilevel"/>
    <w:tmpl w:val="CEECB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5F6D94"/>
    <w:multiLevelType w:val="hybridMultilevel"/>
    <w:tmpl w:val="711A4E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AA671E"/>
    <w:multiLevelType w:val="hybridMultilevel"/>
    <w:tmpl w:val="3864B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C264DB"/>
    <w:multiLevelType w:val="hybridMultilevel"/>
    <w:tmpl w:val="5DE45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8B77589"/>
    <w:multiLevelType w:val="hybridMultilevel"/>
    <w:tmpl w:val="DA0EC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EA7657"/>
    <w:multiLevelType w:val="multilevel"/>
    <w:tmpl w:val="C0D89C86"/>
    <w:lvl w:ilvl="0">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D6C4121"/>
    <w:multiLevelType w:val="hybridMultilevel"/>
    <w:tmpl w:val="9B1874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C2284A"/>
    <w:multiLevelType w:val="hybridMultilevel"/>
    <w:tmpl w:val="19B82A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6D758D"/>
    <w:multiLevelType w:val="hybridMultilevel"/>
    <w:tmpl w:val="C598C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937AAB"/>
    <w:multiLevelType w:val="hybridMultilevel"/>
    <w:tmpl w:val="21B8D3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
  </w:num>
  <w:num w:numId="3">
    <w:abstractNumId w:val="7"/>
  </w:num>
  <w:num w:numId="4">
    <w:abstractNumId w:val="5"/>
  </w:num>
  <w:num w:numId="5">
    <w:abstractNumId w:val="10"/>
  </w:num>
  <w:num w:numId="6">
    <w:abstractNumId w:val="13"/>
  </w:num>
  <w:num w:numId="7">
    <w:abstractNumId w:val="14"/>
  </w:num>
  <w:num w:numId="8">
    <w:abstractNumId w:val="2"/>
  </w:num>
  <w:num w:numId="9">
    <w:abstractNumId w:val="0"/>
  </w:num>
  <w:num w:numId="10">
    <w:abstractNumId w:val="4"/>
  </w:num>
  <w:num w:numId="11">
    <w:abstractNumId w:val="6"/>
  </w:num>
  <w:num w:numId="12">
    <w:abstractNumId w:val="9"/>
  </w:num>
  <w:num w:numId="13">
    <w:abstractNumId w:val="3"/>
  </w:num>
  <w:num w:numId="14">
    <w:abstractNumId w:val="1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B5"/>
    <w:rsid w:val="000376B7"/>
    <w:rsid w:val="001008E8"/>
    <w:rsid w:val="00117D9C"/>
    <w:rsid w:val="001453E8"/>
    <w:rsid w:val="001B70AA"/>
    <w:rsid w:val="001F4BB7"/>
    <w:rsid w:val="00375813"/>
    <w:rsid w:val="003961F3"/>
    <w:rsid w:val="003A66D7"/>
    <w:rsid w:val="004A6ECD"/>
    <w:rsid w:val="004B3828"/>
    <w:rsid w:val="005070F0"/>
    <w:rsid w:val="005677E0"/>
    <w:rsid w:val="0058723F"/>
    <w:rsid w:val="00626842"/>
    <w:rsid w:val="006B11B6"/>
    <w:rsid w:val="006E7FDF"/>
    <w:rsid w:val="00711B7F"/>
    <w:rsid w:val="00822B13"/>
    <w:rsid w:val="00965DAE"/>
    <w:rsid w:val="009D26B5"/>
    <w:rsid w:val="00A12D7C"/>
    <w:rsid w:val="00AD0A1B"/>
    <w:rsid w:val="00AF2F1D"/>
    <w:rsid w:val="00B1366B"/>
    <w:rsid w:val="00B137DA"/>
    <w:rsid w:val="00BF0678"/>
    <w:rsid w:val="00D63525"/>
    <w:rsid w:val="00D95CB3"/>
    <w:rsid w:val="00DB2787"/>
    <w:rsid w:val="00DC2259"/>
    <w:rsid w:val="00F67505"/>
    <w:rsid w:val="00FB6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7B69"/>
  <w15:docId w15:val="{33C8DBB0-A34C-4AAC-AF4D-A1432400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D9C"/>
    <w:pPr>
      <w:keepNext/>
      <w:outlineLvl w:val="0"/>
    </w:pPr>
    <w:rPr>
      <w:b/>
      <w:bCs/>
      <w:sz w:val="28"/>
      <w:szCs w:val="28"/>
    </w:rPr>
  </w:style>
  <w:style w:type="paragraph" w:styleId="Heading2">
    <w:name w:val="heading 2"/>
    <w:basedOn w:val="Normal"/>
    <w:next w:val="Normal"/>
    <w:link w:val="Heading2Char"/>
    <w:uiPriority w:val="9"/>
    <w:semiHidden/>
    <w:unhideWhenUsed/>
    <w:qFormat/>
    <w:rsid w:val="004A6EC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C2259"/>
    <w:pPr>
      <w:keepNext/>
      <w:spacing w:after="200" w:line="276" w:lineRule="auto"/>
      <w:outlineLvl w:val="2"/>
    </w:pPr>
    <w:rPr>
      <w:b/>
      <w:sz w:val="36"/>
    </w:rPr>
  </w:style>
  <w:style w:type="paragraph" w:styleId="Heading4">
    <w:name w:val="heading 4"/>
    <w:basedOn w:val="Normal"/>
    <w:next w:val="Normal"/>
    <w:link w:val="Heading4Char"/>
    <w:uiPriority w:val="9"/>
    <w:unhideWhenUsed/>
    <w:qFormat/>
    <w:rsid w:val="00117D9C"/>
    <w:pPr>
      <w:keepNext/>
      <w:outlineLvl w:val="3"/>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6B5"/>
    <w:pPr>
      <w:ind w:left="720"/>
      <w:contextualSpacing/>
    </w:pPr>
  </w:style>
  <w:style w:type="character" w:customStyle="1" w:styleId="apple-converted-space">
    <w:name w:val="apple-converted-space"/>
    <w:basedOn w:val="DefaultParagraphFont"/>
    <w:rsid w:val="003A66D7"/>
  </w:style>
  <w:style w:type="character" w:styleId="Hyperlink">
    <w:name w:val="Hyperlink"/>
    <w:basedOn w:val="DefaultParagraphFont"/>
    <w:uiPriority w:val="99"/>
    <w:unhideWhenUsed/>
    <w:rsid w:val="00B137DA"/>
    <w:rPr>
      <w:color w:val="0563C1" w:themeColor="hyperlink"/>
      <w:u w:val="single"/>
    </w:rPr>
  </w:style>
  <w:style w:type="character" w:customStyle="1" w:styleId="UnresolvedMention1">
    <w:name w:val="Unresolved Mention1"/>
    <w:basedOn w:val="DefaultParagraphFont"/>
    <w:uiPriority w:val="99"/>
    <w:semiHidden/>
    <w:unhideWhenUsed/>
    <w:rsid w:val="00B137DA"/>
    <w:rPr>
      <w:color w:val="605E5C"/>
      <w:shd w:val="clear" w:color="auto" w:fill="E1DFDD"/>
    </w:rPr>
  </w:style>
  <w:style w:type="paragraph" w:styleId="BalloonText">
    <w:name w:val="Balloon Text"/>
    <w:basedOn w:val="Normal"/>
    <w:link w:val="BalloonTextChar"/>
    <w:uiPriority w:val="99"/>
    <w:semiHidden/>
    <w:unhideWhenUsed/>
    <w:rsid w:val="00DC2259"/>
    <w:rPr>
      <w:rFonts w:ascii="Tahoma" w:hAnsi="Tahoma" w:cs="Tahoma"/>
      <w:sz w:val="16"/>
      <w:szCs w:val="16"/>
    </w:rPr>
  </w:style>
  <w:style w:type="character" w:customStyle="1" w:styleId="BalloonTextChar">
    <w:name w:val="Balloon Text Char"/>
    <w:basedOn w:val="DefaultParagraphFont"/>
    <w:link w:val="BalloonText"/>
    <w:uiPriority w:val="99"/>
    <w:semiHidden/>
    <w:rsid w:val="00DC2259"/>
    <w:rPr>
      <w:rFonts w:ascii="Tahoma" w:hAnsi="Tahoma" w:cs="Tahoma"/>
      <w:sz w:val="16"/>
      <w:szCs w:val="16"/>
    </w:rPr>
  </w:style>
  <w:style w:type="character" w:customStyle="1" w:styleId="Heading3Char">
    <w:name w:val="Heading 3 Char"/>
    <w:basedOn w:val="DefaultParagraphFont"/>
    <w:link w:val="Heading3"/>
    <w:uiPriority w:val="9"/>
    <w:rsid w:val="00DC2259"/>
    <w:rPr>
      <w:b/>
      <w:sz w:val="36"/>
    </w:rPr>
  </w:style>
  <w:style w:type="character" w:customStyle="1" w:styleId="Heading2Char">
    <w:name w:val="Heading 2 Char"/>
    <w:basedOn w:val="DefaultParagraphFont"/>
    <w:link w:val="Heading2"/>
    <w:uiPriority w:val="9"/>
    <w:semiHidden/>
    <w:rsid w:val="004A6ECD"/>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uiPriority w:val="99"/>
    <w:unhideWhenUsed/>
    <w:rsid w:val="00117D9C"/>
    <w:pPr>
      <w:spacing w:after="200"/>
    </w:pPr>
    <w:rPr>
      <w:rFonts w:cs="Arial"/>
    </w:rPr>
  </w:style>
  <w:style w:type="character" w:customStyle="1" w:styleId="BodyTextChar">
    <w:name w:val="Body Text Char"/>
    <w:basedOn w:val="DefaultParagraphFont"/>
    <w:link w:val="BodyText"/>
    <w:uiPriority w:val="99"/>
    <w:rsid w:val="00117D9C"/>
    <w:rPr>
      <w:rFonts w:cs="Arial"/>
    </w:rPr>
  </w:style>
  <w:style w:type="character" w:customStyle="1" w:styleId="Heading1Char">
    <w:name w:val="Heading 1 Char"/>
    <w:basedOn w:val="DefaultParagraphFont"/>
    <w:link w:val="Heading1"/>
    <w:uiPriority w:val="9"/>
    <w:rsid w:val="00117D9C"/>
    <w:rPr>
      <w:b/>
      <w:bCs/>
      <w:sz w:val="28"/>
      <w:szCs w:val="28"/>
    </w:rPr>
  </w:style>
  <w:style w:type="character" w:customStyle="1" w:styleId="Heading4Char">
    <w:name w:val="Heading 4 Char"/>
    <w:basedOn w:val="DefaultParagraphFont"/>
    <w:link w:val="Heading4"/>
    <w:uiPriority w:val="9"/>
    <w:rsid w:val="00117D9C"/>
    <w:rPr>
      <w:b/>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8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ottishinterfaithwee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minefieldsandmiracles.com/Downloads/GRpost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ottishinterfaithweek.org/programme-2020" TargetMode="External"/><Relationship Id="rId5" Type="http://schemas.openxmlformats.org/officeDocument/2006/relationships/webSettings" Target="webSettings.xml"/><Relationship Id="rId10" Type="http://schemas.openxmlformats.org/officeDocument/2006/relationships/hyperlink" Target="http://scottishinterfaithweek.org/resources" TargetMode="External"/><Relationship Id="rId4" Type="http://schemas.openxmlformats.org/officeDocument/2006/relationships/settings" Target="settings.xml"/><Relationship Id="rId9" Type="http://schemas.openxmlformats.org/officeDocument/2006/relationships/hyperlink" Target="https://interfaithscotland.org/local-interfaith-grou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AFD9-18AC-406A-9C87-1A8AC571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Hume</dc:creator>
  <cp:lastModifiedBy>Frances Hume</cp:lastModifiedBy>
  <cp:revision>4</cp:revision>
  <cp:lastPrinted>2020-08-17T16:10:00Z</cp:lastPrinted>
  <dcterms:created xsi:type="dcterms:W3CDTF">2020-08-20T09:55:00Z</dcterms:created>
  <dcterms:modified xsi:type="dcterms:W3CDTF">2020-09-03T20:11:00Z</dcterms:modified>
</cp:coreProperties>
</file>